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3FF8" w14:textId="77777777" w:rsidR="002E3466" w:rsidRDefault="002E3466">
      <w:pPr>
        <w:pStyle w:val="Standard"/>
        <w:jc w:val="center"/>
      </w:pPr>
    </w:p>
    <w:tbl>
      <w:tblPr>
        <w:tblW w:w="973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4"/>
        <w:gridCol w:w="2199"/>
        <w:gridCol w:w="3922"/>
      </w:tblGrid>
      <w:tr w:rsidR="002E3466" w14:paraId="580FCAA2" w14:textId="77777777">
        <w:tblPrEx>
          <w:tblCellMar>
            <w:top w:w="0" w:type="dxa"/>
            <w:bottom w:w="0" w:type="dxa"/>
          </w:tblCellMar>
        </w:tblPrEx>
        <w:trPr>
          <w:cantSplit/>
          <w:trHeight w:val="2654"/>
        </w:trPr>
        <w:tc>
          <w:tcPr>
            <w:tcW w:w="3614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AC42A" w14:textId="77777777" w:rsidR="002E3466" w:rsidRDefault="00000000">
            <w:pPr>
              <w:pStyle w:val="Standard"/>
              <w:keepNext/>
              <w:widowControl w:val="0"/>
              <w:numPr>
                <w:ilvl w:val="4"/>
                <w:numId w:val="2"/>
              </w:numPr>
              <w:spacing w:before="120" w:line="20" w:lineRule="atLeast"/>
              <w:ind w:hanging="48"/>
              <w:jc w:val="center"/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</w:pPr>
            <w:proofErr w:type="gram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Республика  Адыгея</w:t>
            </w:r>
            <w:proofErr w:type="gramEnd"/>
          </w:p>
          <w:p w14:paraId="57746C81" w14:textId="77777777" w:rsidR="002E3466" w:rsidRDefault="00000000">
            <w:pPr>
              <w:pStyle w:val="Standard"/>
              <w:widowControl w:val="0"/>
              <w:spacing w:line="276" w:lineRule="auto"/>
              <w:jc w:val="center"/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</w:pPr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Шовгеновский район</w:t>
            </w:r>
          </w:p>
          <w:p w14:paraId="28736443" w14:textId="77777777" w:rsidR="002E3466" w:rsidRDefault="00000000">
            <w:pPr>
              <w:pStyle w:val="Standard"/>
              <w:widowControl w:val="0"/>
              <w:spacing w:line="276" w:lineRule="auto"/>
              <w:jc w:val="center"/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</w:pPr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Совет народных депутатов</w:t>
            </w:r>
          </w:p>
          <w:p w14:paraId="6DDA182F" w14:textId="77777777" w:rsidR="002E3466" w:rsidRDefault="00000000">
            <w:pPr>
              <w:pStyle w:val="Standard"/>
              <w:widowControl w:val="0"/>
              <w:spacing w:line="20" w:lineRule="atLeast"/>
              <w:ind w:hanging="70"/>
              <w:jc w:val="center"/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</w:pPr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Муниципального образования</w:t>
            </w:r>
          </w:p>
          <w:p w14:paraId="62DEA59A" w14:textId="77777777" w:rsidR="002E3466" w:rsidRDefault="00000000">
            <w:pPr>
              <w:pStyle w:val="Standard"/>
              <w:keepNext/>
              <w:widowControl w:val="0"/>
              <w:numPr>
                <w:ilvl w:val="1"/>
                <w:numId w:val="2"/>
              </w:numPr>
              <w:spacing w:line="20" w:lineRule="atLeast"/>
              <w:jc w:val="center"/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</w:pPr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«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Заревское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сельское поселение»</w:t>
            </w:r>
          </w:p>
          <w:p w14:paraId="1283FFC2" w14:textId="77777777" w:rsidR="002E3466" w:rsidRDefault="00000000">
            <w:pPr>
              <w:pStyle w:val="Standard"/>
              <w:widowControl w:val="0"/>
              <w:spacing w:line="20" w:lineRule="atLeast"/>
              <w:ind w:left="130"/>
              <w:jc w:val="center"/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</w:pPr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385445, 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п.Зарево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,                             ул. Пролетарская, 5</w:t>
            </w:r>
          </w:p>
          <w:p w14:paraId="6CF75DC9" w14:textId="77777777" w:rsidR="002E3466" w:rsidRPr="00BD78B2" w:rsidRDefault="00000000">
            <w:pPr>
              <w:pStyle w:val="Standard"/>
              <w:widowControl w:val="0"/>
              <w:spacing w:line="20" w:lineRule="atLeast"/>
              <w:ind w:left="130"/>
              <w:jc w:val="center"/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</w:pP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Тел</w:t>
            </w:r>
            <w:proofErr w:type="spellEnd"/>
            <w:r w:rsidRPr="00BD78B2"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.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факс</w:t>
            </w:r>
            <w:proofErr w:type="spellEnd"/>
            <w:r w:rsidRPr="00BD78B2"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 xml:space="preserve"> (887773)94-1-24</w:t>
            </w:r>
          </w:p>
          <w:p w14:paraId="68D5DD94" w14:textId="77777777" w:rsidR="002E3466" w:rsidRPr="00BD78B2" w:rsidRDefault="00000000">
            <w:pPr>
              <w:pStyle w:val="Standard"/>
              <w:widowControl w:val="0"/>
              <w:spacing w:line="480" w:lineRule="auto"/>
              <w:ind w:left="130"/>
              <w:jc w:val="center"/>
              <w:rPr>
                <w:lang w:val="en-US"/>
              </w:rPr>
            </w:pPr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 xml:space="preserve">email 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zarevskoepos</w:t>
            </w:r>
            <w:proofErr w:type="spellEnd"/>
            <w:r w:rsidRPr="00BD78B2"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@</w:t>
            </w:r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mail</w:t>
            </w:r>
            <w:r w:rsidRPr="00BD78B2"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.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ru</w:t>
            </w:r>
            <w:proofErr w:type="spellEnd"/>
          </w:p>
          <w:p w14:paraId="6FA276D1" w14:textId="77777777" w:rsidR="002E3466" w:rsidRPr="00BD78B2" w:rsidRDefault="002E3466">
            <w:pPr>
              <w:pStyle w:val="Standard"/>
              <w:widowControl w:val="0"/>
              <w:spacing w:line="20" w:lineRule="atLeast"/>
              <w:ind w:left="130"/>
              <w:jc w:val="center"/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</w:pPr>
          </w:p>
        </w:tc>
        <w:tc>
          <w:tcPr>
            <w:tcW w:w="2199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51A06" w14:textId="77777777" w:rsidR="002E3466" w:rsidRPr="00BD78B2" w:rsidRDefault="002E3466">
            <w:pPr>
              <w:pStyle w:val="Standard"/>
              <w:widowControl w:val="0"/>
              <w:snapToGrid w:val="0"/>
              <w:spacing w:line="240" w:lineRule="atLeast"/>
              <w:jc w:val="center"/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</w:pPr>
          </w:p>
          <w:p w14:paraId="2CB439D0" w14:textId="77777777" w:rsidR="002E3466" w:rsidRDefault="00000000">
            <w:pPr>
              <w:pStyle w:val="Standard"/>
              <w:widowControl w:val="0"/>
              <w:spacing w:line="240" w:lineRule="atLeast"/>
              <w:jc w:val="center"/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</w:pPr>
            <w:r>
              <w:rPr>
                <w:rFonts w:eastAsia="SimSun, 宋体" w:cs="Mangal"/>
                <w:b/>
                <w:i/>
                <w:noProof/>
                <w:sz w:val="24"/>
                <w:szCs w:val="24"/>
                <w:lang w:bidi="hi-IN"/>
              </w:rPr>
              <w:drawing>
                <wp:inline distT="0" distB="0" distL="0" distR="0" wp14:anchorId="09AA6623" wp14:editId="691D135F">
                  <wp:extent cx="853919" cy="1167120"/>
                  <wp:effectExtent l="0" t="0" r="3331" b="0"/>
                  <wp:docPr id="764675130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227" t="20860" r="2729" b="-7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919" cy="11671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AAE0B" w14:textId="77777777" w:rsidR="002E3466" w:rsidRDefault="00000000">
            <w:pPr>
              <w:pStyle w:val="Standard"/>
              <w:keepNext/>
              <w:widowControl w:val="0"/>
              <w:numPr>
                <w:ilvl w:val="4"/>
                <w:numId w:val="2"/>
              </w:numPr>
              <w:spacing w:before="120" w:line="20" w:lineRule="atLeast"/>
              <w:ind w:hanging="48"/>
              <w:jc w:val="center"/>
            </w:pP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Адыгэ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Республикэм</w:t>
            </w:r>
            <w:proofErr w:type="spellEnd"/>
          </w:p>
          <w:p w14:paraId="2F93886E" w14:textId="77777777" w:rsidR="002E3466" w:rsidRDefault="00000000">
            <w:pPr>
              <w:pStyle w:val="Standard"/>
              <w:widowControl w:val="0"/>
              <w:spacing w:line="276" w:lineRule="auto"/>
              <w:jc w:val="center"/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</w:pP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Шэуджен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район</w:t>
            </w:r>
          </w:p>
          <w:p w14:paraId="49E5B2C9" w14:textId="77777777" w:rsidR="002E3466" w:rsidRDefault="00000000">
            <w:pPr>
              <w:pStyle w:val="Standard"/>
              <w:widowControl w:val="0"/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Муниципальнэ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 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образованиеу</w:t>
            </w:r>
            <w:proofErr w:type="spellEnd"/>
            <w:proofErr w:type="gram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Заревско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къоджэ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псэуп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I</w:t>
            </w:r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э ч</w:t>
            </w:r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I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ып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I</w:t>
            </w:r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эм</w:t>
            </w:r>
          </w:p>
          <w:p w14:paraId="0C08A629" w14:textId="77777777" w:rsidR="002E3466" w:rsidRDefault="00000000">
            <w:pPr>
              <w:pStyle w:val="Standard"/>
              <w:widowControl w:val="0"/>
              <w:spacing w:line="276" w:lineRule="auto"/>
              <w:jc w:val="center"/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</w:pP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янароднэ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депутатхэм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я Совет</w:t>
            </w:r>
          </w:p>
          <w:p w14:paraId="42DB1DE7" w14:textId="77777777" w:rsidR="002E3466" w:rsidRDefault="00000000">
            <w:pPr>
              <w:pStyle w:val="Standard"/>
              <w:widowControl w:val="0"/>
              <w:tabs>
                <w:tab w:val="left" w:pos="1432"/>
              </w:tabs>
              <w:spacing w:line="276" w:lineRule="auto"/>
              <w:ind w:left="176"/>
              <w:jc w:val="center"/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</w:pPr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385445, 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къ.Зарево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,</w:t>
            </w:r>
          </w:p>
          <w:p w14:paraId="6B170ACC" w14:textId="77777777" w:rsidR="002E3466" w:rsidRDefault="00000000">
            <w:pPr>
              <w:pStyle w:val="Standard"/>
              <w:widowControl w:val="0"/>
              <w:tabs>
                <w:tab w:val="left" w:pos="1432"/>
              </w:tabs>
              <w:spacing w:line="276" w:lineRule="auto"/>
              <w:ind w:left="176"/>
              <w:jc w:val="center"/>
            </w:pP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урПролетарскэм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ыц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I</w:t>
            </w:r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, 5</w:t>
            </w:r>
          </w:p>
          <w:p w14:paraId="6E0612D1" w14:textId="77777777" w:rsidR="002E3466" w:rsidRDefault="00000000">
            <w:pPr>
              <w:pStyle w:val="Standard"/>
              <w:widowControl w:val="0"/>
              <w:spacing w:line="20" w:lineRule="atLeast"/>
              <w:ind w:left="130"/>
              <w:jc w:val="center"/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</w:pP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Тел.факс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(887773)94-1-24</w:t>
            </w:r>
          </w:p>
          <w:p w14:paraId="7A0CCC8A" w14:textId="77777777" w:rsidR="002E3466" w:rsidRDefault="00000000">
            <w:pPr>
              <w:pStyle w:val="Standard"/>
              <w:widowControl w:val="0"/>
              <w:spacing w:line="480" w:lineRule="auto"/>
              <w:ind w:left="130"/>
              <w:jc w:val="center"/>
            </w:pPr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email</w:t>
            </w:r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zarevskoepos</w:t>
            </w:r>
            <w:proofErr w:type="spellEnd"/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@</w:t>
            </w:r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mail</w:t>
            </w:r>
            <w:r>
              <w:rPr>
                <w:rFonts w:eastAsia="SimSun, 宋体" w:cs="Mangal"/>
                <w:b/>
                <w:i/>
                <w:sz w:val="24"/>
                <w:szCs w:val="24"/>
                <w:lang w:bidi="hi-IN"/>
              </w:rPr>
              <w:t>.</w:t>
            </w:r>
            <w:proofErr w:type="spellStart"/>
            <w:r>
              <w:rPr>
                <w:rFonts w:eastAsia="SimSun, 宋体" w:cs="Mangal"/>
                <w:b/>
                <w:i/>
                <w:sz w:val="24"/>
                <w:szCs w:val="24"/>
                <w:lang w:val="en-US" w:bidi="hi-IN"/>
              </w:rPr>
              <w:t>ru</w:t>
            </w:r>
            <w:proofErr w:type="spellEnd"/>
          </w:p>
        </w:tc>
      </w:tr>
    </w:tbl>
    <w:p w14:paraId="70DD9678" w14:textId="77777777" w:rsidR="002E3466" w:rsidRDefault="002E3466">
      <w:pPr>
        <w:pStyle w:val="Standard"/>
        <w:widowControl w:val="0"/>
        <w:rPr>
          <w:rFonts w:eastAsia="SimSun, 宋体" w:cs="Mangal"/>
          <w:sz w:val="24"/>
          <w:szCs w:val="24"/>
          <w:lang w:bidi="hi-IN"/>
        </w:rPr>
      </w:pPr>
    </w:p>
    <w:p w14:paraId="7FE26FD4" w14:textId="77777777" w:rsidR="002E3466" w:rsidRDefault="00000000">
      <w:pPr>
        <w:pStyle w:val="Standard"/>
        <w:widowControl w:val="0"/>
      </w:pPr>
      <w:r>
        <w:rPr>
          <w:sz w:val="24"/>
          <w:szCs w:val="24"/>
          <w:lang w:bidi="hi-IN"/>
        </w:rPr>
        <w:t xml:space="preserve">                                                           </w:t>
      </w:r>
      <w:r>
        <w:rPr>
          <w:rFonts w:eastAsia="SimSun, 宋体" w:cs="Mangal"/>
          <w:b/>
          <w:sz w:val="24"/>
          <w:szCs w:val="24"/>
          <w:lang w:bidi="hi-IN"/>
        </w:rPr>
        <w:t>РЕШЕНИЕ № 38</w:t>
      </w:r>
    </w:p>
    <w:p w14:paraId="2CE90A22" w14:textId="77777777" w:rsidR="002E3466" w:rsidRDefault="002E3466">
      <w:pPr>
        <w:pStyle w:val="Standard"/>
        <w:widowControl w:val="0"/>
        <w:rPr>
          <w:sz w:val="22"/>
          <w:szCs w:val="22"/>
        </w:rPr>
      </w:pPr>
    </w:p>
    <w:p w14:paraId="03368668" w14:textId="77777777" w:rsidR="002E3466" w:rsidRDefault="00000000">
      <w:pPr>
        <w:pStyle w:val="Standard"/>
        <w:widowControl w:val="0"/>
        <w:jc w:val="center"/>
      </w:pPr>
      <w:r>
        <w:rPr>
          <w:rFonts w:eastAsia="Lucida Sans Unicode" w:cs="Tahoma"/>
          <w:b/>
          <w:sz w:val="24"/>
          <w:szCs w:val="24"/>
          <w:lang w:bidi="hi-IN"/>
        </w:rPr>
        <w:t>Десятой сессии пятого созыва Совета народных депутатов</w:t>
      </w:r>
    </w:p>
    <w:p w14:paraId="5DCF0544" w14:textId="77777777" w:rsidR="002E3466" w:rsidRDefault="00000000">
      <w:pPr>
        <w:pStyle w:val="Standard"/>
        <w:widowControl w:val="0"/>
        <w:jc w:val="center"/>
        <w:rPr>
          <w:rFonts w:eastAsia="Lucida Sans Unicode" w:cs="Tahoma"/>
          <w:b/>
          <w:sz w:val="24"/>
          <w:szCs w:val="24"/>
          <w:lang w:bidi="hi-IN"/>
        </w:rPr>
      </w:pPr>
      <w:r>
        <w:rPr>
          <w:rFonts w:eastAsia="Lucida Sans Unicode" w:cs="Tahoma"/>
          <w:b/>
          <w:sz w:val="24"/>
          <w:szCs w:val="24"/>
          <w:lang w:bidi="hi-IN"/>
        </w:rPr>
        <w:t>муниципального образования «</w:t>
      </w:r>
      <w:proofErr w:type="spellStart"/>
      <w:r>
        <w:rPr>
          <w:rFonts w:eastAsia="Lucida Sans Unicode" w:cs="Tahoma"/>
          <w:b/>
          <w:sz w:val="24"/>
          <w:szCs w:val="24"/>
          <w:lang w:bidi="hi-IN"/>
        </w:rPr>
        <w:t>Заревское</w:t>
      </w:r>
      <w:proofErr w:type="spellEnd"/>
      <w:r>
        <w:rPr>
          <w:rFonts w:eastAsia="Lucida Sans Unicode" w:cs="Tahoma"/>
          <w:b/>
          <w:sz w:val="24"/>
          <w:szCs w:val="24"/>
          <w:lang w:bidi="hi-IN"/>
        </w:rPr>
        <w:t xml:space="preserve"> сельское поселение»</w:t>
      </w:r>
    </w:p>
    <w:p w14:paraId="6A09F877" w14:textId="77777777" w:rsidR="002E3466" w:rsidRDefault="002E3466">
      <w:pPr>
        <w:pStyle w:val="Standard"/>
        <w:widowControl w:val="0"/>
        <w:jc w:val="center"/>
        <w:rPr>
          <w:rFonts w:eastAsia="Lucida Sans Unicode" w:cs="Tahoma"/>
          <w:b/>
          <w:sz w:val="24"/>
          <w:szCs w:val="24"/>
          <w:lang w:bidi="hi-IN"/>
        </w:rPr>
      </w:pPr>
    </w:p>
    <w:p w14:paraId="1B8DDA41" w14:textId="77777777" w:rsidR="002E3466" w:rsidRDefault="002E3466">
      <w:pPr>
        <w:pStyle w:val="Standard"/>
        <w:widowControl w:val="0"/>
        <w:rPr>
          <w:rFonts w:eastAsia="SimSun, 宋体" w:cs="Mangal"/>
          <w:b/>
          <w:sz w:val="22"/>
          <w:szCs w:val="22"/>
          <w:lang w:bidi="hi-IN"/>
        </w:rPr>
      </w:pPr>
    </w:p>
    <w:p w14:paraId="2BFAAE1B" w14:textId="77777777" w:rsidR="002E3466" w:rsidRDefault="00000000">
      <w:pPr>
        <w:pStyle w:val="Standard"/>
        <w:widowControl w:val="0"/>
      </w:pPr>
      <w:r>
        <w:rPr>
          <w:rFonts w:eastAsia="Lucida Sans Unicode" w:cs="Tahoma"/>
          <w:b/>
          <w:sz w:val="24"/>
          <w:szCs w:val="24"/>
          <w:lang w:bidi="hi-IN"/>
        </w:rPr>
        <w:t>от 14.11.2023 года                                                                                                п. Зарево</w:t>
      </w:r>
    </w:p>
    <w:p w14:paraId="4AF60804" w14:textId="77777777" w:rsidR="002E3466" w:rsidRDefault="002E3466">
      <w:pPr>
        <w:pStyle w:val="Standard"/>
        <w:widowControl w:val="0"/>
        <w:rPr>
          <w:rFonts w:eastAsia="Lucida Sans Unicode" w:cs="Tahoma"/>
          <w:b/>
          <w:sz w:val="24"/>
          <w:szCs w:val="24"/>
          <w:lang w:bidi="hi-IN"/>
        </w:rPr>
      </w:pPr>
    </w:p>
    <w:p w14:paraId="5B9E62DC" w14:textId="77777777" w:rsidR="002E3466" w:rsidRDefault="002E3466">
      <w:pPr>
        <w:pStyle w:val="Standard"/>
        <w:widowControl w:val="0"/>
        <w:rPr>
          <w:rFonts w:eastAsia="Lucida Sans Unicode" w:cs="Tahoma"/>
          <w:b/>
          <w:sz w:val="24"/>
          <w:szCs w:val="24"/>
          <w:lang w:bidi="hi-IN"/>
        </w:rPr>
      </w:pPr>
    </w:p>
    <w:p w14:paraId="664370DB" w14:textId="77777777" w:rsidR="002E3466" w:rsidRDefault="002E3466">
      <w:pPr>
        <w:pStyle w:val="Standard"/>
        <w:widowControl w:val="0"/>
        <w:rPr>
          <w:rFonts w:eastAsia="Lucida Sans Unicode" w:cs="Tahoma"/>
          <w:b/>
          <w:sz w:val="24"/>
          <w:szCs w:val="24"/>
          <w:lang w:bidi="hi-IN"/>
        </w:rPr>
      </w:pPr>
    </w:p>
    <w:p w14:paraId="444D60B8" w14:textId="77777777" w:rsidR="002E3466" w:rsidRDefault="00000000">
      <w:pPr>
        <w:pStyle w:val="Textbody"/>
        <w:spacing w:after="0"/>
        <w:jc w:val="left"/>
      </w:pPr>
      <w:proofErr w:type="gramStart"/>
      <w:r>
        <w:rPr>
          <w:rFonts w:ascii="Times New Roman" w:eastAsia="Lucida Sans Unicode" w:hAnsi="Times New Roman" w:cs="Tahoma"/>
          <w:b/>
          <w:sz w:val="24"/>
          <w:szCs w:val="24"/>
          <w:lang w:bidi="hi-IN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бюджет</w:t>
      </w:r>
    </w:p>
    <w:p w14:paraId="6784408B" w14:textId="77777777" w:rsidR="002E3466" w:rsidRDefault="00000000">
      <w:pPr>
        <w:pStyle w:val="Textbody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Заревское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14:paraId="57ACFC32" w14:textId="77777777" w:rsidR="002E3466" w:rsidRDefault="00000000">
      <w:pPr>
        <w:pStyle w:val="Textbody"/>
        <w:spacing w:after="0"/>
        <w:jc w:val="left"/>
      </w:pPr>
      <w:r>
        <w:rPr>
          <w:rFonts w:ascii="Times New Roman" w:hAnsi="Times New Roman" w:cs="Times New Roman"/>
          <w:b/>
          <w:sz w:val="24"/>
          <w:szCs w:val="24"/>
        </w:rPr>
        <w:t>на 2023 и плановый 2024 - 2025 год»</w:t>
      </w:r>
    </w:p>
    <w:p w14:paraId="2253F2FE" w14:textId="77777777" w:rsidR="002E3466" w:rsidRDefault="002E3466">
      <w:pPr>
        <w:pStyle w:val="Textbody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9DB22C" w14:textId="77777777" w:rsidR="002E3466" w:rsidRDefault="00000000">
      <w:pPr>
        <w:pStyle w:val="Standard"/>
      </w:pPr>
      <w:r>
        <w:rPr>
          <w:sz w:val="24"/>
          <w:szCs w:val="24"/>
        </w:rPr>
        <w:t xml:space="preserve">  В соответствии со статьями 154,169,184 Бюджетного кодекса Российской Федерации, статьями 14,35 Федерального закона от 06 октября 2003 года № 131-ФЗ «Об общих принципах организации местного самоуправления в Российской Федерации», Уставом МО «</w:t>
      </w:r>
      <w:proofErr w:type="spellStart"/>
      <w:r>
        <w:rPr>
          <w:sz w:val="24"/>
          <w:szCs w:val="24"/>
        </w:rPr>
        <w:t>Заревское</w:t>
      </w:r>
      <w:proofErr w:type="spellEnd"/>
      <w:r>
        <w:rPr>
          <w:sz w:val="24"/>
          <w:szCs w:val="24"/>
        </w:rPr>
        <w:t xml:space="preserve"> сельское поселение» гл.3, ст22. ч.1 п.2, Положением «О бюджетном процессе в муниципальном образовании «</w:t>
      </w:r>
      <w:proofErr w:type="spellStart"/>
      <w:r>
        <w:rPr>
          <w:sz w:val="24"/>
          <w:szCs w:val="24"/>
        </w:rPr>
        <w:t>Заревское</w:t>
      </w:r>
      <w:proofErr w:type="spellEnd"/>
      <w:r>
        <w:rPr>
          <w:sz w:val="24"/>
          <w:szCs w:val="24"/>
        </w:rPr>
        <w:t xml:space="preserve"> сельское поселение» Совет народных депутатов муниципального образования «</w:t>
      </w:r>
      <w:proofErr w:type="spellStart"/>
      <w:r>
        <w:rPr>
          <w:sz w:val="24"/>
          <w:szCs w:val="24"/>
        </w:rPr>
        <w:t>Заревское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14:paraId="01C908CC" w14:textId="77777777" w:rsidR="002E3466" w:rsidRDefault="002E3466">
      <w:pPr>
        <w:pStyle w:val="Standard"/>
        <w:rPr>
          <w:sz w:val="24"/>
          <w:szCs w:val="24"/>
        </w:rPr>
      </w:pPr>
    </w:p>
    <w:p w14:paraId="1863202D" w14:textId="77777777" w:rsidR="002E3466" w:rsidRDefault="00000000">
      <w:pPr>
        <w:pStyle w:val="Standard"/>
        <w:tabs>
          <w:tab w:val="left" w:pos="585"/>
        </w:tabs>
      </w:pPr>
      <w:r>
        <w:rPr>
          <w:sz w:val="24"/>
          <w:szCs w:val="24"/>
        </w:rPr>
        <w:tab/>
        <w:t xml:space="preserve">                                                         </w:t>
      </w:r>
      <w:r>
        <w:rPr>
          <w:b/>
          <w:sz w:val="24"/>
          <w:szCs w:val="24"/>
        </w:rPr>
        <w:t>РЕШИЛ:</w:t>
      </w:r>
    </w:p>
    <w:p w14:paraId="2DD61C51" w14:textId="77777777" w:rsidR="002E3466" w:rsidRDefault="002E3466">
      <w:pPr>
        <w:pStyle w:val="Standard"/>
        <w:rPr>
          <w:sz w:val="24"/>
          <w:szCs w:val="24"/>
        </w:rPr>
      </w:pPr>
    </w:p>
    <w:p w14:paraId="0A09223A" w14:textId="77777777" w:rsidR="002E3466" w:rsidRDefault="00000000">
      <w:pPr>
        <w:pStyle w:val="Standard"/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>1 Внести изменения и изложить в новой редакции приложения к решению №13 от 29.12.2022 года Совета народных депутатов МО «</w:t>
      </w:r>
      <w:proofErr w:type="spellStart"/>
      <w:r>
        <w:rPr>
          <w:sz w:val="24"/>
          <w:szCs w:val="24"/>
        </w:rPr>
        <w:t>Заревское</w:t>
      </w:r>
      <w:proofErr w:type="spellEnd"/>
      <w:r>
        <w:rPr>
          <w:sz w:val="24"/>
          <w:szCs w:val="24"/>
        </w:rPr>
        <w:t xml:space="preserve"> сельское поселение» «О бюджете муниципального образования «</w:t>
      </w:r>
      <w:proofErr w:type="spellStart"/>
      <w:r>
        <w:rPr>
          <w:sz w:val="24"/>
          <w:szCs w:val="24"/>
        </w:rPr>
        <w:t>Заревское</w:t>
      </w:r>
      <w:proofErr w:type="spellEnd"/>
      <w:r>
        <w:rPr>
          <w:sz w:val="24"/>
          <w:szCs w:val="24"/>
        </w:rPr>
        <w:t xml:space="preserve"> сельское поселение» на 2023 и плановый 2024-2025 год № 1 ст.1; 5; 7; 9; 11; 13; (приложения к решению прилагаются);</w:t>
      </w:r>
    </w:p>
    <w:p w14:paraId="1B72B389" w14:textId="77777777" w:rsidR="002E3466" w:rsidRDefault="00000000">
      <w:pPr>
        <w:pStyle w:val="Standard"/>
        <w:tabs>
          <w:tab w:val="center" w:pos="0"/>
          <w:tab w:val="left" w:pos="540"/>
          <w:tab w:val="left" w:pos="3366"/>
        </w:tabs>
      </w:pPr>
      <w:r>
        <w:rPr>
          <w:sz w:val="24"/>
          <w:szCs w:val="24"/>
        </w:rPr>
        <w:t xml:space="preserve">      2. Обнародовать настоящее решение.</w:t>
      </w:r>
    </w:p>
    <w:p w14:paraId="1A5E458B" w14:textId="77777777" w:rsidR="002E3466" w:rsidRDefault="00000000">
      <w:pPr>
        <w:pStyle w:val="Standard"/>
        <w:tabs>
          <w:tab w:val="left" w:pos="585"/>
        </w:tabs>
      </w:pPr>
      <w:r>
        <w:rPr>
          <w:rStyle w:val="ae"/>
          <w:i w:val="0"/>
          <w:sz w:val="24"/>
          <w:szCs w:val="24"/>
          <w:lang w:bidi="hi-IN"/>
        </w:rPr>
        <w:t xml:space="preserve">      3. </w:t>
      </w:r>
      <w:r>
        <w:rPr>
          <w:rStyle w:val="ae"/>
          <w:rFonts w:eastAsia="SimSun, 宋体"/>
          <w:i w:val="0"/>
          <w:sz w:val="24"/>
          <w:szCs w:val="24"/>
          <w:lang w:bidi="hi-IN"/>
        </w:rPr>
        <w:t>Настоящее решение вступает в силу со дня его официального обнародования</w:t>
      </w:r>
    </w:p>
    <w:p w14:paraId="2D9EB6DF" w14:textId="77777777" w:rsidR="002E3466" w:rsidRDefault="002E3466">
      <w:pPr>
        <w:pStyle w:val="ab"/>
        <w:rPr>
          <w:rFonts w:eastAsia="SimSun, 宋体"/>
          <w:sz w:val="24"/>
          <w:szCs w:val="24"/>
          <w:lang w:bidi="hi-IN"/>
        </w:rPr>
      </w:pPr>
    </w:p>
    <w:p w14:paraId="3CDA4687" w14:textId="77777777" w:rsidR="002E3466" w:rsidRDefault="002E3466">
      <w:pPr>
        <w:pStyle w:val="ab"/>
        <w:rPr>
          <w:rFonts w:eastAsia="SimSun, 宋体"/>
          <w:sz w:val="24"/>
          <w:szCs w:val="24"/>
          <w:lang w:bidi="hi-IN"/>
        </w:rPr>
      </w:pPr>
    </w:p>
    <w:p w14:paraId="1CD087C1" w14:textId="77777777" w:rsidR="002E3466" w:rsidRDefault="002E3466">
      <w:pPr>
        <w:pStyle w:val="ab"/>
        <w:rPr>
          <w:rFonts w:eastAsia="SimSun, 宋体"/>
          <w:sz w:val="24"/>
          <w:szCs w:val="24"/>
          <w:lang w:bidi="hi-IN"/>
        </w:rPr>
      </w:pPr>
    </w:p>
    <w:p w14:paraId="06F4C15F" w14:textId="77777777" w:rsidR="002E3466" w:rsidRDefault="002E3466">
      <w:pPr>
        <w:pStyle w:val="ab"/>
        <w:rPr>
          <w:rFonts w:eastAsia="SimSun, 宋体"/>
          <w:sz w:val="24"/>
          <w:szCs w:val="24"/>
          <w:lang w:bidi="hi-IN"/>
        </w:rPr>
      </w:pPr>
    </w:p>
    <w:p w14:paraId="76AB0D36" w14:textId="77777777" w:rsidR="002E3466" w:rsidRDefault="00000000">
      <w:pPr>
        <w:pStyle w:val="Standard"/>
        <w:tabs>
          <w:tab w:val="left" w:pos="1637"/>
        </w:tabs>
        <w:suppressAutoHyphens w:val="0"/>
        <w:jc w:val="both"/>
        <w:rPr>
          <w:b/>
          <w:color w:val="000000"/>
          <w:sz w:val="24"/>
          <w:szCs w:val="24"/>
          <w:lang w:bidi="hi-IN"/>
        </w:rPr>
      </w:pPr>
      <w:r>
        <w:rPr>
          <w:b/>
          <w:color w:val="000000"/>
          <w:sz w:val="24"/>
          <w:szCs w:val="24"/>
          <w:lang w:bidi="hi-IN"/>
        </w:rPr>
        <w:t xml:space="preserve">     </w:t>
      </w:r>
    </w:p>
    <w:p w14:paraId="1B26B732" w14:textId="77777777" w:rsidR="002E3466" w:rsidRDefault="00000000">
      <w:pPr>
        <w:pStyle w:val="Standard"/>
        <w:tabs>
          <w:tab w:val="left" w:pos="163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народных депутатов</w:t>
      </w:r>
    </w:p>
    <w:p w14:paraId="374EC644" w14:textId="77777777" w:rsidR="002E3466" w:rsidRDefault="00000000">
      <w:pPr>
        <w:pStyle w:val="Standard"/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Заревское</w:t>
      </w:r>
      <w:proofErr w:type="spellEnd"/>
      <w:r>
        <w:rPr>
          <w:sz w:val="24"/>
          <w:szCs w:val="24"/>
        </w:rPr>
        <w:t xml:space="preserve"> сельское </w:t>
      </w:r>
      <w:proofErr w:type="gramStart"/>
      <w:r>
        <w:rPr>
          <w:sz w:val="24"/>
          <w:szCs w:val="24"/>
        </w:rPr>
        <w:t xml:space="preserve">поселение»   </w:t>
      </w:r>
      <w:proofErr w:type="gramEnd"/>
      <w:r>
        <w:rPr>
          <w:sz w:val="24"/>
          <w:szCs w:val="24"/>
        </w:rPr>
        <w:t xml:space="preserve">                                                                           Н.П. </w:t>
      </w:r>
      <w:proofErr w:type="spellStart"/>
      <w:r>
        <w:rPr>
          <w:sz w:val="24"/>
          <w:szCs w:val="24"/>
        </w:rPr>
        <w:t>Чехлатый</w:t>
      </w:r>
      <w:proofErr w:type="spellEnd"/>
    </w:p>
    <w:p w14:paraId="6418F505" w14:textId="77777777" w:rsidR="002E3466" w:rsidRDefault="002E3466">
      <w:pPr>
        <w:pStyle w:val="Standard"/>
        <w:widowControl w:val="0"/>
        <w:spacing w:after="120"/>
        <w:rPr>
          <w:rFonts w:eastAsia="SimSun, 宋体" w:cs="Mangal"/>
          <w:b/>
          <w:i/>
          <w:iCs/>
          <w:color w:val="000000"/>
          <w:sz w:val="24"/>
          <w:szCs w:val="24"/>
          <w:lang w:eastAsia="ru-RU" w:bidi="hi-IN"/>
        </w:rPr>
      </w:pPr>
    </w:p>
    <w:p w14:paraId="2C7CA43F" w14:textId="77777777" w:rsidR="002E3466" w:rsidRDefault="00000000">
      <w:pPr>
        <w:pStyle w:val="Standard"/>
        <w:widowControl w:val="0"/>
        <w:spacing w:after="120"/>
        <w:ind w:left="283"/>
      </w:pPr>
      <w:r>
        <w:rPr>
          <w:rFonts w:eastAsia="SimSun, 宋体" w:cs="Mangal"/>
          <w:b/>
          <w:i/>
          <w:iCs/>
          <w:color w:val="000000"/>
          <w:sz w:val="24"/>
          <w:szCs w:val="24"/>
          <w:lang w:bidi="hi-IN"/>
        </w:rPr>
        <w:tab/>
        <w:t xml:space="preserve">                                           </w:t>
      </w:r>
      <w:r>
        <w:rPr>
          <w:color w:val="000000"/>
          <w:sz w:val="24"/>
          <w:szCs w:val="24"/>
          <w:lang w:bidi="hi-IN"/>
        </w:rPr>
        <w:t xml:space="preserve">                                                   </w:t>
      </w:r>
    </w:p>
    <w:p w14:paraId="44B5E026" w14:textId="77777777" w:rsidR="002E3466" w:rsidRDefault="00000000">
      <w:pPr>
        <w:pStyle w:val="Standard"/>
        <w:widowControl w:val="0"/>
        <w:spacing w:after="120"/>
        <w:ind w:left="283"/>
        <w:rPr>
          <w:color w:val="000000"/>
          <w:sz w:val="24"/>
          <w:szCs w:val="24"/>
          <w:lang w:bidi="hi-IN"/>
        </w:rPr>
      </w:pPr>
      <w:r>
        <w:rPr>
          <w:color w:val="000000"/>
          <w:sz w:val="24"/>
          <w:szCs w:val="24"/>
          <w:lang w:bidi="hi-IN"/>
        </w:rPr>
        <w:t xml:space="preserve">                         </w:t>
      </w:r>
    </w:p>
    <w:p w14:paraId="1064F4CA" w14:textId="77777777" w:rsidR="002E3466" w:rsidRDefault="00000000">
      <w:pPr>
        <w:pStyle w:val="Standard"/>
        <w:widowControl w:val="0"/>
        <w:jc w:val="right"/>
      </w:pPr>
      <w:r>
        <w:rPr>
          <w:color w:val="000000"/>
          <w:sz w:val="18"/>
          <w:szCs w:val="18"/>
          <w:lang w:bidi="hi-IN"/>
        </w:rPr>
        <w:lastRenderedPageBreak/>
        <w:t xml:space="preserve"> </w:t>
      </w:r>
      <w:r>
        <w:rPr>
          <w:rFonts w:eastAsia="SimSun, 宋体"/>
          <w:color w:val="000000"/>
          <w:sz w:val="18"/>
          <w:szCs w:val="18"/>
          <w:lang w:bidi="hi-IN"/>
        </w:rPr>
        <w:t>Приложение 1</w:t>
      </w:r>
    </w:p>
    <w:p w14:paraId="0C0F9AD7" w14:textId="77777777" w:rsidR="002E3466" w:rsidRDefault="00000000">
      <w:pPr>
        <w:pStyle w:val="Standard"/>
        <w:widowControl w:val="0"/>
        <w:spacing w:line="100" w:lineRule="atLeast"/>
        <w:jc w:val="right"/>
      </w:pPr>
      <w:r>
        <w:rPr>
          <w:rFonts w:eastAsia="SimSun, 宋体" w:cs="Mangal"/>
          <w:color w:val="000000"/>
          <w:spacing w:val="-10"/>
          <w:sz w:val="18"/>
          <w:szCs w:val="18"/>
          <w:lang w:bidi="hi-IN"/>
        </w:rPr>
        <w:t>.</w:t>
      </w:r>
    </w:p>
    <w:p w14:paraId="4DB3D916" w14:textId="77777777" w:rsidR="002E3466" w:rsidRDefault="002E3466">
      <w:pPr>
        <w:pStyle w:val="Standard"/>
        <w:widowControl w:val="0"/>
        <w:spacing w:line="100" w:lineRule="atLeast"/>
        <w:jc w:val="right"/>
        <w:rPr>
          <w:rFonts w:eastAsia="SimSun, 宋体" w:cs="Mangal"/>
          <w:color w:val="000000"/>
          <w:spacing w:val="-10"/>
          <w:sz w:val="18"/>
          <w:szCs w:val="18"/>
          <w:lang w:bidi="hi-IN"/>
        </w:rPr>
      </w:pPr>
    </w:p>
    <w:p w14:paraId="079BF690" w14:textId="77777777" w:rsidR="002E3466" w:rsidRDefault="00000000">
      <w:pPr>
        <w:pStyle w:val="Standard"/>
        <w:widowControl w:val="0"/>
      </w:pPr>
      <w:r>
        <w:rPr>
          <w:sz w:val="22"/>
          <w:szCs w:val="22"/>
          <w:lang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4EB66D" w14:textId="77777777" w:rsidR="002E3466" w:rsidRDefault="00000000">
      <w:pPr>
        <w:pStyle w:val="Standard"/>
        <w:widowControl w:val="0"/>
        <w:tabs>
          <w:tab w:val="left" w:pos="6108"/>
          <w:tab w:val="left" w:pos="7668"/>
        </w:tabs>
        <w:autoSpaceDE w:val="0"/>
        <w:ind w:left="1800" w:hanging="1260"/>
        <w:jc w:val="center"/>
      </w:pPr>
      <w:r>
        <w:rPr>
          <w:rFonts w:eastAsia="SimSun, 宋体"/>
          <w:b/>
          <w:sz w:val="24"/>
          <w:szCs w:val="24"/>
          <w:lang w:bidi="hi-IN"/>
        </w:rPr>
        <w:t>Статья 1. Основные характеристики бюджета муниципального образования «</w:t>
      </w:r>
      <w:proofErr w:type="spellStart"/>
      <w:r>
        <w:rPr>
          <w:rFonts w:eastAsia="SimSun, 宋体"/>
          <w:b/>
          <w:sz w:val="24"/>
          <w:szCs w:val="24"/>
          <w:lang w:bidi="hi-IN"/>
        </w:rPr>
        <w:t>Заревское</w:t>
      </w:r>
      <w:proofErr w:type="spellEnd"/>
      <w:r>
        <w:rPr>
          <w:rFonts w:eastAsia="SimSun, 宋体"/>
          <w:b/>
          <w:sz w:val="24"/>
          <w:szCs w:val="24"/>
          <w:lang w:bidi="hi-IN"/>
        </w:rPr>
        <w:t xml:space="preserve"> сельское поселение» на 2023 год и на плановый период 2024 и 2025 годов</w:t>
      </w:r>
    </w:p>
    <w:p w14:paraId="37B92B58" w14:textId="77777777" w:rsidR="002E3466" w:rsidRDefault="00000000">
      <w:pPr>
        <w:pStyle w:val="Standard"/>
        <w:widowControl w:val="0"/>
        <w:jc w:val="both"/>
      </w:pPr>
      <w:r>
        <w:rPr>
          <w:rFonts w:eastAsia="SimSun, 宋体"/>
          <w:sz w:val="24"/>
          <w:szCs w:val="24"/>
          <w:lang w:bidi="hi-IN"/>
        </w:rPr>
        <w:t>1.Утвердить основные характеристики бюджета МО «</w:t>
      </w:r>
      <w:proofErr w:type="spellStart"/>
      <w:r>
        <w:rPr>
          <w:rFonts w:eastAsia="SimSun, 宋体"/>
          <w:sz w:val="24"/>
          <w:szCs w:val="24"/>
          <w:lang w:bidi="hi-IN"/>
        </w:rPr>
        <w:t>Заревское</w:t>
      </w:r>
      <w:proofErr w:type="spellEnd"/>
      <w:r>
        <w:rPr>
          <w:rFonts w:eastAsia="SimSun, 宋体"/>
          <w:sz w:val="24"/>
          <w:szCs w:val="24"/>
          <w:lang w:bidi="hi-IN"/>
        </w:rPr>
        <w:t xml:space="preserve"> сельское поселение» на 2023 год;</w:t>
      </w:r>
    </w:p>
    <w:p w14:paraId="55C0AE34" w14:textId="77777777" w:rsidR="002E3466" w:rsidRDefault="00000000">
      <w:pPr>
        <w:pStyle w:val="Standard"/>
        <w:widowControl w:val="0"/>
        <w:tabs>
          <w:tab w:val="left" w:pos="2880"/>
          <w:tab w:val="left" w:pos="4320"/>
          <w:tab w:val="left" w:pos="4347"/>
        </w:tabs>
        <w:jc w:val="both"/>
      </w:pPr>
      <w:r>
        <w:rPr>
          <w:rFonts w:eastAsia="SimSun, 宋体"/>
          <w:sz w:val="24"/>
          <w:szCs w:val="24"/>
          <w:lang w:bidi="hi-IN"/>
        </w:rPr>
        <w:t>прогнозируемый общий объем доходов бюджета МО «</w:t>
      </w:r>
      <w:proofErr w:type="spellStart"/>
      <w:r>
        <w:rPr>
          <w:rFonts w:eastAsia="SimSun, 宋体"/>
          <w:sz w:val="24"/>
          <w:szCs w:val="24"/>
          <w:lang w:bidi="hi-IN"/>
        </w:rPr>
        <w:t>Заревское</w:t>
      </w:r>
      <w:proofErr w:type="spellEnd"/>
      <w:r>
        <w:rPr>
          <w:rFonts w:eastAsia="SimSun, 宋体"/>
          <w:sz w:val="24"/>
          <w:szCs w:val="24"/>
          <w:lang w:bidi="hi-IN"/>
        </w:rPr>
        <w:t xml:space="preserve"> сельское поселение» в сумме  77302,97</w:t>
      </w:r>
      <w:r>
        <w:rPr>
          <w:rFonts w:eastAsia="SimSun, 宋体"/>
          <w:color w:val="000000"/>
          <w:sz w:val="24"/>
          <w:szCs w:val="24"/>
          <w:lang w:bidi="hi-IN"/>
        </w:rPr>
        <w:t xml:space="preserve"> тыс. рублей, в том числе- собственные доходы в сумме – 5231,5 тыс. руб.,  объем субвенций  МО «</w:t>
      </w:r>
      <w:proofErr w:type="spellStart"/>
      <w:r>
        <w:rPr>
          <w:rFonts w:eastAsia="SimSun, 宋体"/>
          <w:color w:val="000000"/>
          <w:sz w:val="24"/>
          <w:szCs w:val="24"/>
          <w:lang w:bidi="hi-IN"/>
        </w:rPr>
        <w:t>Заревское</w:t>
      </w:r>
      <w:proofErr w:type="spellEnd"/>
      <w:r>
        <w:rPr>
          <w:rFonts w:eastAsia="SimSun, 宋体"/>
          <w:color w:val="000000"/>
          <w:sz w:val="24"/>
          <w:szCs w:val="24"/>
          <w:lang w:bidi="hi-IN"/>
        </w:rPr>
        <w:t xml:space="preserve"> сельское поселение» в сумме 296,0 </w:t>
      </w:r>
      <w:proofErr w:type="spellStart"/>
      <w:r>
        <w:rPr>
          <w:rFonts w:eastAsia="SimSun, 宋体"/>
          <w:color w:val="000000"/>
          <w:sz w:val="24"/>
          <w:szCs w:val="24"/>
          <w:lang w:bidi="hi-IN"/>
        </w:rPr>
        <w:t>тыс.руб</w:t>
      </w:r>
      <w:proofErr w:type="spellEnd"/>
      <w:r>
        <w:rPr>
          <w:rFonts w:eastAsia="SimSun, 宋体"/>
          <w:color w:val="000000"/>
          <w:sz w:val="24"/>
          <w:szCs w:val="24"/>
          <w:lang w:bidi="hi-IN"/>
        </w:rPr>
        <w:t xml:space="preserve">. из районного фонда компенсаций на 2023 год  на осуществление первичного воинского учета на территориях, где отсутствуют военные комиссариаты; «Межбюджетные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уровня»-33,0 тысячи рублей ; дотации бюджетам поселении  на выравнивание уровня бюджетной обеспеченности — 2831,0, прочие дотации сельским поселениям – 183,5,  прочие межбюджетные трансферты – 68727,97 </w:t>
      </w:r>
      <w:proofErr w:type="spellStart"/>
      <w:r>
        <w:rPr>
          <w:rFonts w:eastAsia="SimSun, 宋体"/>
          <w:color w:val="000000"/>
          <w:sz w:val="24"/>
          <w:szCs w:val="24"/>
          <w:lang w:bidi="hi-IN"/>
        </w:rPr>
        <w:t>тыс.руб</w:t>
      </w:r>
      <w:proofErr w:type="spellEnd"/>
      <w:r>
        <w:rPr>
          <w:rFonts w:eastAsia="SimSun, 宋体"/>
          <w:color w:val="000000"/>
          <w:sz w:val="24"/>
          <w:szCs w:val="24"/>
          <w:lang w:bidi="hi-IN"/>
        </w:rPr>
        <w:t xml:space="preserve"> 2)общий объем расходов бюджета МО «</w:t>
      </w:r>
      <w:proofErr w:type="spellStart"/>
      <w:r>
        <w:rPr>
          <w:rFonts w:eastAsia="SimSun, 宋体"/>
          <w:color w:val="000000"/>
          <w:sz w:val="24"/>
          <w:szCs w:val="24"/>
          <w:lang w:bidi="hi-IN"/>
        </w:rPr>
        <w:t>Заревское</w:t>
      </w:r>
      <w:proofErr w:type="spellEnd"/>
      <w:r>
        <w:rPr>
          <w:rFonts w:eastAsia="SimSun, 宋体"/>
          <w:color w:val="000000"/>
          <w:sz w:val="24"/>
          <w:szCs w:val="24"/>
          <w:lang w:bidi="hi-IN"/>
        </w:rPr>
        <w:t xml:space="preserve"> сельское поселение» в сумме 78002,97 тыс. рублей.</w:t>
      </w:r>
    </w:p>
    <w:p w14:paraId="5BE7D58F" w14:textId="77777777" w:rsidR="002E3466" w:rsidRDefault="002E3466">
      <w:pPr>
        <w:pStyle w:val="Standard"/>
        <w:widowControl w:val="0"/>
        <w:tabs>
          <w:tab w:val="left" w:pos="4320"/>
        </w:tabs>
        <w:jc w:val="both"/>
        <w:rPr>
          <w:rFonts w:eastAsia="SimSun, 宋体"/>
          <w:sz w:val="24"/>
          <w:szCs w:val="24"/>
          <w:lang w:bidi="hi-IN"/>
        </w:rPr>
      </w:pPr>
    </w:p>
    <w:p w14:paraId="67F8B287" w14:textId="77777777" w:rsidR="002E3466" w:rsidRDefault="002E3466">
      <w:pPr>
        <w:pStyle w:val="Standard"/>
        <w:widowControl w:val="0"/>
        <w:tabs>
          <w:tab w:val="left" w:pos="4320"/>
        </w:tabs>
        <w:jc w:val="both"/>
        <w:rPr>
          <w:rFonts w:eastAsia="SimSun, 宋体"/>
          <w:sz w:val="24"/>
          <w:szCs w:val="24"/>
          <w:lang w:bidi="hi-IN"/>
        </w:rPr>
      </w:pPr>
    </w:p>
    <w:p w14:paraId="4AE5CE3E" w14:textId="77777777" w:rsidR="002E3466" w:rsidRDefault="002E3466">
      <w:pPr>
        <w:pStyle w:val="Standard"/>
        <w:widowControl w:val="0"/>
        <w:tabs>
          <w:tab w:val="left" w:pos="4320"/>
        </w:tabs>
        <w:jc w:val="both"/>
        <w:rPr>
          <w:rFonts w:eastAsia="SimSun, 宋体"/>
          <w:sz w:val="24"/>
          <w:szCs w:val="24"/>
          <w:lang w:bidi="hi-IN"/>
        </w:rPr>
      </w:pPr>
    </w:p>
    <w:p w14:paraId="6D25FB42" w14:textId="77777777" w:rsidR="002E3466" w:rsidRDefault="002E3466">
      <w:pPr>
        <w:pStyle w:val="Standard"/>
        <w:widowControl w:val="0"/>
        <w:tabs>
          <w:tab w:val="left" w:pos="4320"/>
        </w:tabs>
        <w:jc w:val="both"/>
        <w:rPr>
          <w:rFonts w:eastAsia="SimSun, 宋体"/>
          <w:sz w:val="24"/>
          <w:szCs w:val="24"/>
          <w:lang w:bidi="hi-IN"/>
        </w:rPr>
      </w:pPr>
    </w:p>
    <w:p w14:paraId="652511E7" w14:textId="77777777" w:rsidR="002E3466" w:rsidRDefault="002E3466">
      <w:pPr>
        <w:pStyle w:val="Standard"/>
        <w:widowControl w:val="0"/>
        <w:tabs>
          <w:tab w:val="left" w:pos="4320"/>
        </w:tabs>
        <w:jc w:val="both"/>
        <w:rPr>
          <w:rFonts w:eastAsia="SimSun, 宋体"/>
          <w:sz w:val="24"/>
          <w:szCs w:val="24"/>
          <w:lang w:bidi="hi-IN"/>
        </w:rPr>
      </w:pPr>
    </w:p>
    <w:p w14:paraId="5A2CBFBB" w14:textId="77777777" w:rsidR="002E3466" w:rsidRDefault="002E3466">
      <w:pPr>
        <w:pStyle w:val="Standard"/>
        <w:widowControl w:val="0"/>
        <w:tabs>
          <w:tab w:val="left" w:pos="4320"/>
        </w:tabs>
        <w:jc w:val="both"/>
        <w:rPr>
          <w:rFonts w:eastAsia="SimSun, 宋体"/>
          <w:sz w:val="24"/>
          <w:szCs w:val="24"/>
          <w:lang w:bidi="hi-IN"/>
        </w:rPr>
      </w:pPr>
    </w:p>
    <w:p w14:paraId="01C44998" w14:textId="77777777" w:rsidR="002E3466" w:rsidRDefault="002E3466">
      <w:pPr>
        <w:pStyle w:val="Standard"/>
        <w:widowControl w:val="0"/>
        <w:tabs>
          <w:tab w:val="left" w:pos="4320"/>
        </w:tabs>
        <w:jc w:val="both"/>
        <w:rPr>
          <w:rFonts w:eastAsia="SimSun, 宋体"/>
          <w:sz w:val="24"/>
          <w:szCs w:val="24"/>
          <w:lang w:bidi="hi-IN"/>
        </w:rPr>
      </w:pPr>
    </w:p>
    <w:p w14:paraId="62480BD5" w14:textId="77777777" w:rsidR="002E3466" w:rsidRDefault="00000000">
      <w:pPr>
        <w:pStyle w:val="Standard"/>
        <w:widowControl w:val="0"/>
        <w:rPr>
          <w:rFonts w:eastAsia="SimSun, 宋体"/>
          <w:sz w:val="24"/>
          <w:szCs w:val="24"/>
          <w:lang w:bidi="hi-IN"/>
        </w:rPr>
      </w:pPr>
      <w:r>
        <w:rPr>
          <w:rFonts w:eastAsia="SimSun, 宋体"/>
          <w:sz w:val="24"/>
          <w:szCs w:val="24"/>
          <w:lang w:bidi="hi-IN"/>
        </w:rPr>
        <w:t>Глава муниципального образования</w:t>
      </w:r>
    </w:p>
    <w:p w14:paraId="00FACC64" w14:textId="77777777" w:rsidR="002E3466" w:rsidRDefault="00000000">
      <w:pPr>
        <w:pStyle w:val="Standard"/>
        <w:widowControl w:val="0"/>
        <w:ind w:left="4536" w:hanging="4536"/>
      </w:pPr>
      <w:r>
        <w:rPr>
          <w:rFonts w:eastAsia="SimSun, 宋体"/>
          <w:sz w:val="24"/>
          <w:szCs w:val="24"/>
          <w:lang w:bidi="hi-IN"/>
        </w:rPr>
        <w:t>«</w:t>
      </w:r>
      <w:proofErr w:type="spellStart"/>
      <w:r>
        <w:rPr>
          <w:rFonts w:eastAsia="SimSun, 宋体"/>
          <w:sz w:val="24"/>
          <w:szCs w:val="24"/>
          <w:lang w:bidi="hi-IN"/>
        </w:rPr>
        <w:t>Заревское</w:t>
      </w:r>
      <w:proofErr w:type="spellEnd"/>
      <w:r>
        <w:rPr>
          <w:rFonts w:eastAsia="SimSun, 宋体"/>
          <w:sz w:val="24"/>
          <w:szCs w:val="24"/>
          <w:lang w:bidi="hi-IN"/>
        </w:rPr>
        <w:t xml:space="preserve"> сельское </w:t>
      </w:r>
      <w:proofErr w:type="gramStart"/>
      <w:r>
        <w:rPr>
          <w:rFonts w:eastAsia="SimSun, 宋体"/>
          <w:sz w:val="24"/>
          <w:szCs w:val="24"/>
          <w:lang w:bidi="hi-IN"/>
        </w:rPr>
        <w:t xml:space="preserve">поселение»   </w:t>
      </w:r>
      <w:proofErr w:type="gramEnd"/>
      <w:r>
        <w:rPr>
          <w:rFonts w:eastAsia="SimSun, 宋体"/>
          <w:sz w:val="24"/>
          <w:szCs w:val="24"/>
          <w:lang w:bidi="hi-IN"/>
        </w:rPr>
        <w:t xml:space="preserve">                                                               М.К. </w:t>
      </w:r>
      <w:proofErr w:type="spellStart"/>
      <w:r>
        <w:rPr>
          <w:rFonts w:eastAsia="SimSun, 宋体"/>
          <w:sz w:val="24"/>
          <w:szCs w:val="24"/>
          <w:lang w:bidi="hi-IN"/>
        </w:rPr>
        <w:t>Хамерзоков</w:t>
      </w:r>
      <w:proofErr w:type="spellEnd"/>
      <w:r>
        <w:rPr>
          <w:rFonts w:eastAsia="SimSun, 宋体"/>
          <w:sz w:val="24"/>
          <w:szCs w:val="24"/>
          <w:lang w:bidi="hi-IN"/>
        </w:rPr>
        <w:t xml:space="preserve">   </w:t>
      </w:r>
    </w:p>
    <w:p w14:paraId="307FD2EC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32CB8339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4475FEBB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7DBA2608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6951FE2F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099145E4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2532F620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2F18E93E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69B8AB2A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6C8B5A93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391E9DF5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669E90D9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6C27D4A8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4F162C96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20B96490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0353BBA3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3E520F17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6D19CC02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11B453BA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4DFCC8BB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75AD96AE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1F7A8EDE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3BC7A5A7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752ACAB0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05AEA5AC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181661F9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2DB9408F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36EE8325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7729EA12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1E05A742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59EE460C" w14:textId="77777777" w:rsidR="002E3466" w:rsidRDefault="00000000">
      <w:pPr>
        <w:pStyle w:val="Standard"/>
        <w:widowControl w:val="0"/>
        <w:spacing w:line="100" w:lineRule="atLeast"/>
        <w:ind w:left="60" w:hanging="15"/>
        <w:jc w:val="right"/>
      </w:pPr>
      <w:r>
        <w:rPr>
          <w:rFonts w:eastAsia="SimSun, 宋体" w:cs="Mangal"/>
          <w:sz w:val="18"/>
          <w:szCs w:val="16"/>
          <w:lang w:bidi="hi-IN"/>
        </w:rPr>
        <w:lastRenderedPageBreak/>
        <w:t xml:space="preserve">Приложение №2 </w:t>
      </w:r>
      <w:r>
        <w:rPr>
          <w:sz w:val="18"/>
          <w:szCs w:val="16"/>
          <w:lang w:bidi="hi-IN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000000"/>
          <w:spacing w:val="-10"/>
          <w:sz w:val="18"/>
          <w:szCs w:val="16"/>
          <w:lang w:bidi="hi-IN"/>
        </w:rPr>
        <w:t xml:space="preserve"> </w:t>
      </w:r>
    </w:p>
    <w:p w14:paraId="2502279B" w14:textId="77777777" w:rsidR="002E3466" w:rsidRDefault="00000000">
      <w:pPr>
        <w:pStyle w:val="Standard"/>
        <w:widowControl w:val="0"/>
        <w:spacing w:line="100" w:lineRule="atLeast"/>
        <w:ind w:left="60" w:hanging="15"/>
      </w:pPr>
      <w:r>
        <w:rPr>
          <w:sz w:val="24"/>
          <w:szCs w:val="22"/>
          <w:lang w:bidi="hi-I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EB638B4" w14:textId="77777777" w:rsidR="002E3466" w:rsidRDefault="00000000">
      <w:pPr>
        <w:pStyle w:val="Standard"/>
        <w:widowControl w:val="0"/>
        <w:spacing w:line="100" w:lineRule="atLeast"/>
        <w:jc w:val="right"/>
      </w:pPr>
      <w:r>
        <w:rPr>
          <w:sz w:val="22"/>
          <w:szCs w:val="22"/>
          <w:lang w:bidi="hi-IN"/>
        </w:rPr>
        <w:t xml:space="preserve">                                                            </w:t>
      </w:r>
    </w:p>
    <w:p w14:paraId="0FAA319A" w14:textId="77777777" w:rsidR="002E3466" w:rsidRDefault="002E3466">
      <w:pPr>
        <w:pStyle w:val="Standard"/>
        <w:widowControl w:val="0"/>
        <w:spacing w:line="100" w:lineRule="atLeast"/>
        <w:jc w:val="center"/>
      </w:pPr>
    </w:p>
    <w:p w14:paraId="0F3D9D1E" w14:textId="77777777" w:rsidR="002E3466" w:rsidRDefault="00000000">
      <w:pPr>
        <w:pStyle w:val="Standard"/>
        <w:widowControl w:val="0"/>
        <w:spacing w:line="100" w:lineRule="atLeast"/>
        <w:jc w:val="center"/>
      </w:pPr>
      <w:r>
        <w:rPr>
          <w:rFonts w:eastAsia="SimSun, 宋体" w:cs="Mangal"/>
          <w:sz w:val="22"/>
          <w:szCs w:val="22"/>
          <w:lang w:bidi="hi-IN"/>
        </w:rPr>
        <w:t>Поступление доходов по основным источникам в бюджет МО «</w:t>
      </w:r>
      <w:proofErr w:type="spellStart"/>
      <w:r>
        <w:rPr>
          <w:rFonts w:eastAsia="SimSun, 宋体" w:cs="Mangal"/>
          <w:sz w:val="22"/>
          <w:szCs w:val="22"/>
          <w:lang w:bidi="hi-IN"/>
        </w:rPr>
        <w:t>Заревское</w:t>
      </w:r>
      <w:proofErr w:type="spellEnd"/>
      <w:r>
        <w:rPr>
          <w:rFonts w:eastAsia="SimSun, 宋体" w:cs="Mangal"/>
          <w:sz w:val="22"/>
          <w:szCs w:val="22"/>
          <w:lang w:bidi="hi-IN"/>
        </w:rPr>
        <w:t xml:space="preserve"> сельское поселение»</w:t>
      </w:r>
    </w:p>
    <w:p w14:paraId="49C135E7" w14:textId="77777777" w:rsidR="002E3466" w:rsidRDefault="00000000">
      <w:pPr>
        <w:pStyle w:val="Standard"/>
        <w:widowControl w:val="0"/>
        <w:spacing w:line="100" w:lineRule="atLeast"/>
        <w:jc w:val="center"/>
        <w:rPr>
          <w:rFonts w:eastAsia="SimSun, 宋体" w:cs="Mangal"/>
          <w:sz w:val="22"/>
          <w:szCs w:val="22"/>
          <w:lang w:bidi="hi-IN"/>
        </w:rPr>
      </w:pPr>
      <w:r>
        <w:rPr>
          <w:rFonts w:eastAsia="SimSun, 宋体" w:cs="Mangal"/>
          <w:sz w:val="22"/>
          <w:szCs w:val="22"/>
          <w:lang w:bidi="hi-IN"/>
        </w:rPr>
        <w:t xml:space="preserve">в </w:t>
      </w:r>
      <w:proofErr w:type="gramStart"/>
      <w:r>
        <w:rPr>
          <w:rFonts w:eastAsia="SimSun, 宋体" w:cs="Mangal"/>
          <w:sz w:val="22"/>
          <w:szCs w:val="22"/>
          <w:lang w:bidi="hi-IN"/>
        </w:rPr>
        <w:t>2023  году</w:t>
      </w:r>
      <w:proofErr w:type="gramEnd"/>
    </w:p>
    <w:p w14:paraId="143DCCFE" w14:textId="77777777" w:rsidR="002E3466" w:rsidRDefault="00000000">
      <w:pPr>
        <w:pStyle w:val="Standard"/>
        <w:widowControl w:val="0"/>
        <w:spacing w:line="100" w:lineRule="atLeast"/>
      </w:pPr>
      <w:r>
        <w:rPr>
          <w:sz w:val="22"/>
          <w:szCs w:val="22"/>
          <w:lang w:bidi="hi-IN"/>
        </w:rPr>
        <w:t xml:space="preserve">                                                                                                                              </w:t>
      </w:r>
    </w:p>
    <w:tbl>
      <w:tblPr>
        <w:tblW w:w="10518" w:type="dxa"/>
        <w:tblInd w:w="-4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9"/>
        <w:gridCol w:w="5901"/>
        <w:gridCol w:w="2058"/>
      </w:tblGrid>
      <w:tr w:rsidR="002E3466" w14:paraId="22F158B6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D93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Коды БК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85A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Виды доходов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FE2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Сумма</w:t>
            </w:r>
          </w:p>
        </w:tc>
      </w:tr>
      <w:tr w:rsidR="002E3466" w14:paraId="3B9C63C4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095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  <w:t>ВСЕГО ДОХОДОВ</w:t>
            </w:r>
          </w:p>
          <w:p w14:paraId="30A45CE5" w14:textId="77777777" w:rsidR="002E3466" w:rsidRDefault="002E3466">
            <w:pPr>
              <w:pStyle w:val="Standard"/>
              <w:widowControl w:val="0"/>
              <w:spacing w:line="100" w:lineRule="atLeast"/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948F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03D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77302,97</w:t>
            </w:r>
          </w:p>
        </w:tc>
      </w:tr>
      <w:tr w:rsidR="002E3466" w14:paraId="39C542AC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181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  <w:t>1 00 00000 00 0000 000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110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  <w:t>Доходы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07A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5231,5</w:t>
            </w:r>
          </w:p>
        </w:tc>
      </w:tr>
      <w:tr w:rsidR="002E3466" w14:paraId="7D97E1CD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926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  <w:t>1 01 00000 00 0000 000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818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  <w:t>Налоги на прибыль, доходы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26A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814,7</w:t>
            </w:r>
          </w:p>
        </w:tc>
      </w:tr>
      <w:tr w:rsidR="002E3466" w14:paraId="79838483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643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1 01 02000 01 0000 110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7DC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Налог на доходы физических лиц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09E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814,7</w:t>
            </w:r>
          </w:p>
        </w:tc>
      </w:tr>
      <w:tr w:rsidR="002E3466" w14:paraId="1E4554D3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975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  <w:t>1 05 00000 00 0000 000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BBB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  <w:t>Налоги на совокупный доход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B7F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1364,9</w:t>
            </w:r>
          </w:p>
        </w:tc>
      </w:tr>
      <w:tr w:rsidR="002E3466" w14:paraId="7D6A4B71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F12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1 05 03000 01 0000 110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32F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Единый сельскохозяйственный налог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5C5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1364,9</w:t>
            </w:r>
          </w:p>
        </w:tc>
      </w:tr>
      <w:tr w:rsidR="002E3466" w14:paraId="3102A63A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1AD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  <w:t>1 06 00000 00 0000 000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C6C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  <w:t>Налоги на имущество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B94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1259,7</w:t>
            </w:r>
          </w:p>
        </w:tc>
      </w:tr>
      <w:tr w:rsidR="002E3466" w14:paraId="5365578F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BE1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1 06 01000 00 0000 110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C229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Налоги на имущество с физических лиц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CBF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249,4</w:t>
            </w:r>
          </w:p>
        </w:tc>
      </w:tr>
      <w:tr w:rsidR="002E3466" w14:paraId="4AE10D0C" w14:textId="77777777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F5D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1 06 06000 00 0000 110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503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Земельный налог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CFB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1090,3</w:t>
            </w:r>
          </w:p>
        </w:tc>
      </w:tr>
      <w:tr w:rsidR="002E3466" w14:paraId="1398B073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6B5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color w:val="000000"/>
                <w:sz w:val="22"/>
                <w:szCs w:val="22"/>
                <w:lang w:bidi="hi-IN"/>
              </w:rPr>
              <w:t>1 03 02000 00 0000 110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A44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Доходы от уплаты акцизов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F53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1114,2</w:t>
            </w:r>
          </w:p>
        </w:tc>
      </w:tr>
      <w:tr w:rsidR="002E3466" w14:paraId="5B5A2721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D61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color w:val="000000"/>
                <w:sz w:val="22"/>
                <w:szCs w:val="22"/>
                <w:lang w:bidi="hi-IN"/>
              </w:rPr>
              <w:t>1 03 02231 01 0000 110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E21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5D4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498,5</w:t>
            </w:r>
          </w:p>
        </w:tc>
      </w:tr>
      <w:tr w:rsidR="002E3466" w14:paraId="6BC82431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16C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color w:val="000000"/>
                <w:sz w:val="22"/>
                <w:szCs w:val="22"/>
                <w:lang w:bidi="hi-IN"/>
              </w:rPr>
              <w:t>1 03 02241 01 0000 110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7D9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Доходы от уплаты акцизов на моторные масла для дизельных и (или) карбюраторных(инверторных) двигателей, зачисляемые в консолидируемые бюджеты субъектов Российской Федерации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12C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2E3466" w14:paraId="4D2D250F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60D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color w:val="000000"/>
                <w:sz w:val="22"/>
                <w:szCs w:val="22"/>
                <w:lang w:bidi="hi-IN"/>
              </w:rPr>
              <w:t>1 03 02251 01 0000 110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E77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Доходы от уплаты акцизов на автомобильный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34C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674,7</w:t>
            </w:r>
          </w:p>
        </w:tc>
      </w:tr>
      <w:tr w:rsidR="002E3466" w14:paraId="3CF27629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92D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color w:val="000000"/>
                <w:sz w:val="22"/>
                <w:szCs w:val="22"/>
                <w:lang w:bidi="hi-IN"/>
              </w:rPr>
              <w:t>1 03 02261 01 0000 110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BBD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Доходы от уплаты акцизов на прямогонный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EA8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-61,8</w:t>
            </w:r>
          </w:p>
        </w:tc>
      </w:tr>
      <w:tr w:rsidR="002E3466" w14:paraId="2B3D30A8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E354" w14:textId="77777777" w:rsidR="002E3466" w:rsidRDefault="00000000">
            <w:pPr>
              <w:pStyle w:val="Standard"/>
              <w:suppressAutoHyphens w:val="0"/>
            </w:pPr>
            <w:r>
              <w:rPr>
                <w:b/>
                <w:bCs/>
                <w:sz w:val="22"/>
                <w:szCs w:val="22"/>
              </w:rPr>
              <w:t>1 13 02995 10 0000 130</w:t>
            </w:r>
          </w:p>
          <w:p w14:paraId="293CDE97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b/>
                <w:bCs/>
                <w:color w:val="000000"/>
                <w:sz w:val="22"/>
                <w:szCs w:val="22"/>
                <w:lang w:eastAsia="ru-RU" w:bidi="hi-IN"/>
              </w:rPr>
            </w:pP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0ED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b/>
                <w:bCs/>
                <w:sz w:val="22"/>
                <w:szCs w:val="22"/>
                <w:lang w:bidi="hi-I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FD1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2E3466" w14:paraId="79AA34DD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05ED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proofErr w:type="gramStart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200  00000</w:t>
            </w:r>
            <w:proofErr w:type="gramEnd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643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БЕЗВОЗМЕЗДНЫЕ ПОСТУПЛЕНИЯ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BE1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72071,47</w:t>
            </w:r>
          </w:p>
        </w:tc>
      </w:tr>
      <w:tr w:rsidR="002E3466" w14:paraId="368DBE2A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065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b/>
                <w:sz w:val="22"/>
                <w:szCs w:val="22"/>
                <w:lang w:bidi="hi-IN"/>
              </w:rPr>
            </w:pPr>
            <w:proofErr w:type="gramStart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202  00000</w:t>
            </w:r>
            <w:proofErr w:type="gramEnd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 00 0000 000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E0A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A23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72071,47</w:t>
            </w:r>
          </w:p>
        </w:tc>
      </w:tr>
      <w:tr w:rsidR="002E3466" w14:paraId="31D7C7EB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29F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202 01001 10 0000 150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11B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proofErr w:type="gramStart"/>
            <w:r>
              <w:rPr>
                <w:rFonts w:eastAsia="SimSun, 宋体" w:cs="Mangal"/>
                <w:sz w:val="22"/>
                <w:szCs w:val="22"/>
                <w:lang w:bidi="hi-IN"/>
              </w:rPr>
              <w:t>Дотации  бюджетам</w:t>
            </w:r>
            <w:proofErr w:type="gramEnd"/>
            <w:r>
              <w:rPr>
                <w:rFonts w:eastAsia="SimSun, 宋体" w:cs="Mangal"/>
                <w:sz w:val="22"/>
                <w:szCs w:val="22"/>
                <w:lang w:bidi="hi-IN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A43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2831,0</w:t>
            </w:r>
          </w:p>
        </w:tc>
      </w:tr>
      <w:tr w:rsidR="002E3466" w14:paraId="60648E84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587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202 19999 10 0000 150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9BC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Прочие дотации бюджетам сельских поселений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22B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183,5</w:t>
            </w:r>
          </w:p>
        </w:tc>
      </w:tr>
      <w:tr w:rsidR="002E3466" w14:paraId="19BDA1AF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405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proofErr w:type="gramStart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202  03000</w:t>
            </w:r>
            <w:proofErr w:type="gramEnd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 00 0000 150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E9A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Субвенции от других бюджетов бюджетной системы РФ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61C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b/>
                <w:sz w:val="24"/>
                <w:szCs w:val="24"/>
              </w:rPr>
              <w:t>329,0</w:t>
            </w:r>
          </w:p>
        </w:tc>
      </w:tr>
      <w:tr w:rsidR="002E3466" w14:paraId="56AC07B2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70A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202 03015 10 0000 150</w:t>
            </w:r>
          </w:p>
        </w:tc>
        <w:tc>
          <w:tcPr>
            <w:tcW w:w="5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3B0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D07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296,0</w:t>
            </w:r>
          </w:p>
        </w:tc>
      </w:tr>
      <w:tr w:rsidR="002E3466" w14:paraId="294654B5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26C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202 03024 10 0000150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AEC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011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2E3466" w14:paraId="0CAC4227" w14:textId="77777777">
        <w:tblPrEx>
          <w:tblCellMar>
            <w:top w:w="0" w:type="dxa"/>
            <w:bottom w:w="0" w:type="dxa"/>
          </w:tblCellMar>
        </w:tblPrEx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6CD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202 49999 10 0000 150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1ED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 w:cs="Mangal"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sz w:val="22"/>
                <w:szCs w:val="22"/>
                <w:lang w:bidi="hi-I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B9B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68727,97</w:t>
            </w:r>
          </w:p>
        </w:tc>
      </w:tr>
    </w:tbl>
    <w:p w14:paraId="47728D23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109D4FAF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7E06A97D" w14:textId="77777777" w:rsidR="002E3466" w:rsidRDefault="002E3466">
      <w:pPr>
        <w:pStyle w:val="Standard"/>
        <w:widowControl w:val="0"/>
        <w:ind w:left="4536" w:hanging="4536"/>
        <w:rPr>
          <w:rFonts w:eastAsia="SimSun, 宋体"/>
          <w:sz w:val="24"/>
          <w:szCs w:val="24"/>
          <w:lang w:bidi="hi-IN"/>
        </w:rPr>
      </w:pPr>
    </w:p>
    <w:p w14:paraId="60A11419" w14:textId="77777777" w:rsidR="002E3466" w:rsidRDefault="002E3466">
      <w:pPr>
        <w:pStyle w:val="Standard"/>
        <w:widowControl w:val="0"/>
        <w:spacing w:line="100" w:lineRule="atLeast"/>
        <w:rPr>
          <w:rFonts w:eastAsia="SimSun, 宋体"/>
          <w:sz w:val="24"/>
          <w:szCs w:val="24"/>
          <w:lang w:bidi="hi-IN"/>
        </w:rPr>
      </w:pPr>
    </w:p>
    <w:p w14:paraId="1E8CEE4F" w14:textId="77777777" w:rsidR="002E3466" w:rsidRDefault="002E3466">
      <w:pPr>
        <w:pStyle w:val="Standard"/>
        <w:widowControl w:val="0"/>
        <w:spacing w:line="100" w:lineRule="atLeast"/>
        <w:rPr>
          <w:rFonts w:eastAsia="SimSun, 宋体" w:cs="Mangal"/>
          <w:color w:val="000000"/>
          <w:spacing w:val="-10"/>
          <w:sz w:val="22"/>
          <w:szCs w:val="22"/>
          <w:lang w:bidi="hi-IN"/>
        </w:rPr>
      </w:pPr>
    </w:p>
    <w:p w14:paraId="1F9EFD68" w14:textId="77777777" w:rsidR="002E3466" w:rsidRDefault="002E3466">
      <w:pPr>
        <w:pStyle w:val="Standard"/>
        <w:widowControl w:val="0"/>
        <w:spacing w:line="100" w:lineRule="atLeast"/>
        <w:rPr>
          <w:rFonts w:eastAsia="SimSun, 宋体" w:cs="Mangal"/>
          <w:color w:val="000000"/>
          <w:spacing w:val="-10"/>
          <w:sz w:val="22"/>
          <w:szCs w:val="22"/>
          <w:lang w:bidi="hi-IN"/>
        </w:rPr>
      </w:pPr>
    </w:p>
    <w:p w14:paraId="316C34CE" w14:textId="77777777" w:rsidR="002E3466" w:rsidRDefault="00000000">
      <w:pPr>
        <w:pStyle w:val="Standard"/>
        <w:widowControl w:val="0"/>
        <w:spacing w:line="100" w:lineRule="atLeast"/>
        <w:jc w:val="right"/>
        <w:rPr>
          <w:rFonts w:eastAsia="SimSun, 宋体" w:cs="Mangal"/>
          <w:sz w:val="18"/>
          <w:szCs w:val="22"/>
          <w:lang w:bidi="hi-IN"/>
        </w:rPr>
      </w:pPr>
      <w:r>
        <w:rPr>
          <w:rFonts w:eastAsia="SimSun, 宋体" w:cs="Mangal"/>
          <w:sz w:val="18"/>
          <w:szCs w:val="22"/>
          <w:lang w:bidi="hi-IN"/>
        </w:rPr>
        <w:t>Приложение №5</w:t>
      </w:r>
    </w:p>
    <w:p w14:paraId="1F329B41" w14:textId="77777777" w:rsidR="002E3466" w:rsidRDefault="00000000">
      <w:pPr>
        <w:pStyle w:val="Standard"/>
        <w:widowControl w:val="0"/>
        <w:spacing w:line="100" w:lineRule="atLeast"/>
        <w:jc w:val="right"/>
      </w:pPr>
      <w:r>
        <w:rPr>
          <w:color w:val="000000"/>
          <w:spacing w:val="-10"/>
          <w:sz w:val="22"/>
          <w:szCs w:val="22"/>
          <w:lang w:bidi="hi-IN"/>
        </w:rPr>
        <w:t xml:space="preserve">                                                           </w:t>
      </w:r>
      <w:r>
        <w:rPr>
          <w:rFonts w:eastAsia="SimSun, 宋体" w:cs="Mangal"/>
          <w:color w:val="000000"/>
          <w:spacing w:val="-10"/>
          <w:sz w:val="22"/>
          <w:szCs w:val="22"/>
          <w:lang w:bidi="hi-IN"/>
        </w:rPr>
        <w:t>.</w:t>
      </w:r>
    </w:p>
    <w:tbl>
      <w:tblPr>
        <w:tblW w:w="10846" w:type="dxa"/>
        <w:tblInd w:w="-5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6"/>
      </w:tblGrid>
      <w:tr w:rsidR="002E3466" w14:paraId="1BE596A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ACCF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Распределение расходов бюджета муниципального образования  </w:t>
            </w:r>
          </w:p>
          <w:p w14:paraId="49166DC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ind w:left="-278" w:firstLine="278"/>
              <w:jc w:val="center"/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" </w:t>
            </w:r>
            <w:proofErr w:type="spellStart"/>
            <w:proofErr w:type="gramStart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Заревское</w:t>
            </w:r>
            <w:proofErr w:type="spellEnd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  сельское</w:t>
            </w:r>
            <w:proofErr w:type="gramEnd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 поселение" на 2023 год по разделам, подразделам функциональной</w:t>
            </w:r>
          </w:p>
          <w:p w14:paraId="7C7E7F4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классификации расходов бюджетов Российской Федерации</w:t>
            </w:r>
          </w:p>
        </w:tc>
      </w:tr>
    </w:tbl>
    <w:p w14:paraId="51D1E9DF" w14:textId="77777777" w:rsidR="002E3466" w:rsidRDefault="002E3466">
      <w:pPr>
        <w:pStyle w:val="Standard"/>
        <w:widowControl w:val="0"/>
        <w:spacing w:line="100" w:lineRule="atLeast"/>
        <w:ind w:left="6480" w:hanging="6480"/>
        <w:jc w:val="right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tbl>
      <w:tblPr>
        <w:tblW w:w="11031" w:type="dxa"/>
        <w:tblInd w:w="-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1"/>
        <w:gridCol w:w="709"/>
        <w:gridCol w:w="850"/>
        <w:gridCol w:w="3271"/>
      </w:tblGrid>
      <w:tr w:rsidR="002E3466" w14:paraId="1138733B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025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179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5D5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Пр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6F0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Сумма на год</w:t>
            </w:r>
          </w:p>
        </w:tc>
      </w:tr>
      <w:tr w:rsidR="002E3466" w14:paraId="4F8AD094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526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6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C70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0E9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4"/>
                <w:szCs w:val="24"/>
                <w:lang w:bidi="hi-IN"/>
              </w:rPr>
            </w:pPr>
            <w:r>
              <w:rPr>
                <w:rFonts w:eastAsia="SimSun, 宋体"/>
                <w:b/>
                <w:sz w:val="24"/>
                <w:szCs w:val="24"/>
                <w:lang w:bidi="hi-IN"/>
              </w:rPr>
              <w:t>5778,1</w:t>
            </w:r>
          </w:p>
        </w:tc>
      </w:tr>
      <w:tr w:rsidR="002E3466" w14:paraId="1EAD1D8C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99E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Функционирование высшего должностного лица</w:t>
            </w:r>
          </w:p>
          <w:p w14:paraId="49CE02F9" w14:textId="77777777" w:rsidR="002E3466" w:rsidRDefault="00000000">
            <w:pPr>
              <w:pStyle w:val="Standard"/>
              <w:widowControl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D72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FFE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02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85C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4"/>
                <w:szCs w:val="24"/>
                <w:lang w:bidi="hi-IN"/>
              </w:rPr>
            </w:pPr>
            <w:r>
              <w:rPr>
                <w:rFonts w:eastAsia="SimSun, 宋体"/>
                <w:b/>
                <w:bCs/>
                <w:sz w:val="24"/>
                <w:szCs w:val="24"/>
                <w:lang w:bidi="hi-IN"/>
              </w:rPr>
              <w:t>1199,3</w:t>
            </w:r>
          </w:p>
        </w:tc>
      </w:tr>
      <w:tr w:rsidR="002E3466" w14:paraId="3FBAE58E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54E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CD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E04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203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4"/>
                <w:szCs w:val="24"/>
                <w:lang w:bidi="hi-IN"/>
              </w:rPr>
              <w:t>782,0</w:t>
            </w:r>
          </w:p>
        </w:tc>
      </w:tr>
      <w:tr w:rsidR="002E3466" w14:paraId="64B79ABA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5C2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A07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833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C7F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235,0</w:t>
            </w:r>
          </w:p>
        </w:tc>
      </w:tr>
      <w:tr w:rsidR="002E3466" w14:paraId="22B3FE47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CF8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2E7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069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9E6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140,0</w:t>
            </w:r>
          </w:p>
        </w:tc>
      </w:tr>
      <w:tr w:rsidR="002E3466" w14:paraId="174E3377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BA3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BFD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A2D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243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4"/>
                <w:szCs w:val="24"/>
                <w:lang w:bidi="hi-IN"/>
              </w:rPr>
              <w:t>42,3</w:t>
            </w:r>
          </w:p>
        </w:tc>
      </w:tr>
      <w:tr w:rsidR="002E3466" w14:paraId="561E79CA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1BC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2F9B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</w:p>
          <w:p w14:paraId="236E1B63" w14:textId="77777777" w:rsidR="002E3466" w:rsidRDefault="00000000">
            <w:pPr>
              <w:pStyle w:val="Standard"/>
              <w:widowControl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62C8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</w:p>
          <w:p w14:paraId="4C6366E0" w14:textId="77777777" w:rsidR="002E3466" w:rsidRDefault="00000000">
            <w:pPr>
              <w:pStyle w:val="Standard"/>
              <w:widowControl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04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7F8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3836,3</w:t>
            </w:r>
          </w:p>
        </w:tc>
      </w:tr>
      <w:tr w:rsidR="002E3466" w14:paraId="657B9B97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12D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E2B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109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851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2732,0</w:t>
            </w:r>
          </w:p>
        </w:tc>
      </w:tr>
      <w:tr w:rsidR="002E3466" w14:paraId="18708352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D58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AEE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AE5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BC1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757,6</w:t>
            </w:r>
          </w:p>
        </w:tc>
      </w:tr>
      <w:tr w:rsidR="002E3466" w14:paraId="58B6E9D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B20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Центральный аппарат</w:t>
            </w:r>
          </w:p>
          <w:p w14:paraId="2B3BF309" w14:textId="77777777" w:rsidR="002E3466" w:rsidRDefault="002E3466">
            <w:pPr>
              <w:pStyle w:val="Standard"/>
              <w:widowControl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60D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A16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B3B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</w:tr>
      <w:tr w:rsidR="002E3466" w14:paraId="575E180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C03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7D7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C10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127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2E3466" w14:paraId="3C39A39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B86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807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2E4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1EB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2E3466" w14:paraId="488247F9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499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653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EC0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13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CF1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736,6</w:t>
            </w:r>
          </w:p>
        </w:tc>
      </w:tr>
      <w:tr w:rsidR="002E3466" w14:paraId="0B29D040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F22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7BB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E22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3D9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2E3466" w14:paraId="6863862F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E25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160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CBC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C5E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71,9</w:t>
            </w:r>
          </w:p>
        </w:tc>
      </w:tr>
      <w:tr w:rsidR="002E3466" w14:paraId="5E0709FD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B3A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142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6AD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D2C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72,3</w:t>
            </w:r>
          </w:p>
        </w:tc>
      </w:tr>
      <w:tr w:rsidR="002E3466" w14:paraId="65860CB0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05C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849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9FF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DF3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2E3466" w14:paraId="0F77A76A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9A7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Cs/>
                <w:sz w:val="22"/>
                <w:szCs w:val="22"/>
                <w:lang w:bidi="hi-IN"/>
              </w:rPr>
              <w:t>Исполнение судебных актов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DCD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203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5D4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Cs/>
                <w:sz w:val="24"/>
                <w:szCs w:val="24"/>
                <w:lang w:bidi="hi-IN"/>
              </w:rPr>
            </w:pPr>
            <w:r>
              <w:rPr>
                <w:rFonts w:eastAsia="SimSun, 宋体"/>
                <w:bCs/>
                <w:sz w:val="24"/>
                <w:szCs w:val="24"/>
                <w:lang w:bidi="hi-IN"/>
              </w:rPr>
              <w:t>24,0</w:t>
            </w:r>
          </w:p>
        </w:tc>
      </w:tr>
      <w:tr w:rsidR="002E3466" w14:paraId="2ED6F0CC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395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A26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6DE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6BD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296,0</w:t>
            </w:r>
          </w:p>
        </w:tc>
      </w:tr>
      <w:tr w:rsidR="002E3466" w14:paraId="3F9DEE79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85E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ДОРОЖНЫЙ ФОНД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70F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C9D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09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03D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32570,1</w:t>
            </w:r>
          </w:p>
        </w:tc>
      </w:tr>
      <w:tr w:rsidR="002E3466" w14:paraId="77BBAEDC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5C5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 xml:space="preserve">Программа «Повышение безопасности дорожного движения на территории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Заревского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сельского поселения на </w:t>
            </w:r>
            <w:proofErr w:type="gramStart"/>
            <w:r>
              <w:rPr>
                <w:rFonts w:eastAsia="SimSun, 宋体"/>
                <w:sz w:val="22"/>
                <w:szCs w:val="22"/>
                <w:lang w:bidi="hi-IN"/>
              </w:rPr>
              <w:t>2023-2025</w:t>
            </w:r>
            <w:proofErr w:type="gram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гг.»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55C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355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09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3A9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814,2</w:t>
            </w:r>
          </w:p>
        </w:tc>
      </w:tr>
      <w:tr w:rsidR="002E3466" w14:paraId="2F52256E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1F5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0CE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A75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09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1DE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2E3466" w14:paraId="0453630F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AB0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082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877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09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EA4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31055,9</w:t>
            </w:r>
          </w:p>
        </w:tc>
      </w:tr>
      <w:tr w:rsidR="002E3466" w14:paraId="324E3710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E6B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605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67A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7CA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38657,34</w:t>
            </w:r>
          </w:p>
        </w:tc>
      </w:tr>
      <w:tr w:rsidR="002E3466" w14:paraId="51044D22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283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CA2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23E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C70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15950,7</w:t>
            </w:r>
          </w:p>
        </w:tc>
      </w:tr>
      <w:tr w:rsidR="002E3466" w14:paraId="28F06393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048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1CC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326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001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19612,74</w:t>
            </w:r>
          </w:p>
        </w:tc>
      </w:tr>
      <w:tr w:rsidR="002E3466" w14:paraId="7464C21A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C37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580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87D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1CA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707,5</w:t>
            </w:r>
          </w:p>
        </w:tc>
      </w:tr>
      <w:tr w:rsidR="002E3466" w14:paraId="0516CB78" w14:textId="77777777">
        <w:tblPrEx>
          <w:tblCellMar>
            <w:top w:w="0" w:type="dxa"/>
            <w:bottom w:w="0" w:type="dxa"/>
          </w:tblCellMar>
        </w:tblPrEx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495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9B9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D0A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D75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707,5</w:t>
            </w:r>
          </w:p>
        </w:tc>
      </w:tr>
      <w:tr w:rsidR="002E3466" w14:paraId="6A557901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2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5EE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Всего расходов: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D456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B517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</w:p>
        </w:tc>
        <w:tc>
          <w:tcPr>
            <w:tcW w:w="3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28F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78002,97</w:t>
            </w:r>
          </w:p>
        </w:tc>
      </w:tr>
    </w:tbl>
    <w:p w14:paraId="6C10084F" w14:textId="77777777" w:rsidR="002E3466" w:rsidRDefault="002E3466">
      <w:pPr>
        <w:pStyle w:val="Standard"/>
        <w:widowControl w:val="0"/>
        <w:spacing w:line="100" w:lineRule="atLeast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3E1B9C96" w14:textId="77777777" w:rsidR="002E3466" w:rsidRDefault="002E3466">
      <w:pPr>
        <w:pStyle w:val="Standard"/>
        <w:widowControl w:val="0"/>
        <w:spacing w:line="100" w:lineRule="atLeast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4452F0E5" w14:textId="77777777" w:rsidR="002E3466" w:rsidRDefault="002E3466">
      <w:pPr>
        <w:pStyle w:val="Standard"/>
        <w:widowControl w:val="0"/>
        <w:spacing w:line="100" w:lineRule="atLeast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3CF06931" w14:textId="77777777" w:rsidR="002E3466" w:rsidRDefault="002E3466">
      <w:pPr>
        <w:pStyle w:val="Standard"/>
        <w:widowControl w:val="0"/>
        <w:spacing w:line="100" w:lineRule="atLeast"/>
        <w:ind w:left="60" w:hanging="15"/>
        <w:jc w:val="right"/>
        <w:rPr>
          <w:rFonts w:eastAsia="SimSun, 宋体" w:cs="Mangal"/>
          <w:color w:val="000000"/>
          <w:spacing w:val="-11"/>
          <w:sz w:val="18"/>
          <w:szCs w:val="18"/>
          <w:lang w:bidi="hi-IN"/>
        </w:rPr>
      </w:pPr>
    </w:p>
    <w:p w14:paraId="6E005B22" w14:textId="77777777" w:rsidR="002E3466" w:rsidRDefault="00000000">
      <w:pPr>
        <w:pStyle w:val="Standard"/>
        <w:widowControl w:val="0"/>
        <w:spacing w:line="100" w:lineRule="atLeast"/>
        <w:ind w:left="60" w:hanging="15"/>
        <w:jc w:val="right"/>
      </w:pPr>
      <w:r>
        <w:rPr>
          <w:rFonts w:eastAsia="SimSun, 宋体" w:cs="Mangal"/>
          <w:sz w:val="18"/>
          <w:szCs w:val="18"/>
          <w:lang w:bidi="hi-IN"/>
        </w:rPr>
        <w:t>Приложение №9</w:t>
      </w:r>
    </w:p>
    <w:p w14:paraId="1EB51B7E" w14:textId="77777777" w:rsidR="002E3466" w:rsidRDefault="00000000">
      <w:pPr>
        <w:pStyle w:val="Standard"/>
        <w:widowControl w:val="0"/>
        <w:spacing w:line="100" w:lineRule="atLeast"/>
        <w:jc w:val="right"/>
      </w:pPr>
      <w:r>
        <w:rPr>
          <w:sz w:val="18"/>
          <w:szCs w:val="18"/>
          <w:lang w:bidi="hi-IN"/>
        </w:rPr>
        <w:t xml:space="preserve">                                                              </w:t>
      </w:r>
    </w:p>
    <w:p w14:paraId="24EC793B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tbl>
      <w:tblPr>
        <w:tblW w:w="10846" w:type="dxa"/>
        <w:tblInd w:w="-5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6"/>
      </w:tblGrid>
      <w:tr w:rsidR="002E3466" w14:paraId="392D0910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F398B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Распределение ассигнований из бюджета муниципального образования  </w:t>
            </w:r>
          </w:p>
          <w:p w14:paraId="0236548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ind w:left="-278" w:firstLine="278"/>
              <w:jc w:val="center"/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" </w:t>
            </w:r>
            <w:proofErr w:type="spellStart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Заревское</w:t>
            </w:r>
            <w:proofErr w:type="spellEnd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 сельское поселение" на 2023 год по разделам, подразделам, целевым </w:t>
            </w:r>
            <w:proofErr w:type="gramStart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статьям  и</w:t>
            </w:r>
            <w:proofErr w:type="gramEnd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 видам</w:t>
            </w:r>
          </w:p>
          <w:p w14:paraId="7954E99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ind w:left="-278" w:firstLine="278"/>
              <w:jc w:val="center"/>
              <w:rPr>
                <w:rFonts w:eastAsia="SimSun, 宋体" w:cs="Mangal"/>
                <w:b/>
                <w:sz w:val="22"/>
                <w:szCs w:val="22"/>
                <w:lang w:bidi="hi-IN"/>
              </w:rPr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расходов функциональной</w:t>
            </w:r>
          </w:p>
          <w:p w14:paraId="4993764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jc w:val="center"/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классификации расходов бюджетов Российской Федерации</w:t>
            </w:r>
          </w:p>
        </w:tc>
      </w:tr>
    </w:tbl>
    <w:p w14:paraId="0FC1760B" w14:textId="77777777" w:rsidR="002E3466" w:rsidRDefault="002E3466">
      <w:pPr>
        <w:pStyle w:val="Standard"/>
        <w:widowControl w:val="0"/>
        <w:spacing w:line="100" w:lineRule="atLeast"/>
        <w:ind w:left="6480" w:hanging="6480"/>
        <w:jc w:val="right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tbl>
      <w:tblPr>
        <w:tblW w:w="10889" w:type="dxa"/>
        <w:tblInd w:w="-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709"/>
        <w:gridCol w:w="708"/>
        <w:gridCol w:w="1560"/>
        <w:gridCol w:w="850"/>
        <w:gridCol w:w="2420"/>
      </w:tblGrid>
      <w:tr w:rsidR="002E3466" w14:paraId="424EE040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459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565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335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Пр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BF1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70D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вид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4E7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Сумма на год</w:t>
            </w:r>
          </w:p>
        </w:tc>
      </w:tr>
      <w:tr w:rsidR="002E3466" w14:paraId="0BC55E66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CE9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554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0C8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F25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804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CB6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4"/>
                <w:szCs w:val="24"/>
                <w:lang w:bidi="hi-IN"/>
              </w:rPr>
            </w:pPr>
            <w:r>
              <w:rPr>
                <w:rFonts w:eastAsia="SimSun, 宋体"/>
                <w:b/>
                <w:sz w:val="24"/>
                <w:szCs w:val="24"/>
                <w:lang w:bidi="hi-IN"/>
              </w:rPr>
              <w:t>5778,1</w:t>
            </w:r>
          </w:p>
        </w:tc>
      </w:tr>
      <w:tr w:rsidR="002E3466" w14:paraId="0ADE6E00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22D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Функционирование высшего должностного лица</w:t>
            </w:r>
          </w:p>
          <w:p w14:paraId="321C0C90" w14:textId="77777777" w:rsidR="002E3466" w:rsidRDefault="00000000">
            <w:pPr>
              <w:pStyle w:val="Standard"/>
              <w:widowControl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B93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691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953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D88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E84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4"/>
                <w:szCs w:val="24"/>
                <w:lang w:bidi="hi-IN"/>
              </w:rPr>
            </w:pPr>
            <w:r>
              <w:rPr>
                <w:rFonts w:eastAsia="SimSun, 宋体"/>
                <w:b/>
                <w:bCs/>
                <w:sz w:val="24"/>
                <w:szCs w:val="24"/>
                <w:lang w:bidi="hi-IN"/>
              </w:rPr>
              <w:t>1199,3</w:t>
            </w:r>
          </w:p>
        </w:tc>
      </w:tr>
      <w:tr w:rsidR="002E3466" w14:paraId="3DDEB038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A71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832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732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D47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6Г10000100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D57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15F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4"/>
                <w:szCs w:val="24"/>
                <w:lang w:bidi="hi-IN"/>
              </w:rPr>
              <w:t>782,0</w:t>
            </w:r>
          </w:p>
        </w:tc>
      </w:tr>
      <w:tr w:rsidR="002E3466" w14:paraId="11B25729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1CE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909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F60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7BA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6Г10000100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95D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DB2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235,0</w:t>
            </w:r>
          </w:p>
        </w:tc>
      </w:tr>
      <w:tr w:rsidR="002E3466" w14:paraId="4C1D21E3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6F0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1CA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47C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9FB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652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5BD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140,0</w:t>
            </w:r>
          </w:p>
        </w:tc>
      </w:tr>
      <w:tr w:rsidR="002E3466" w14:paraId="0CDD752A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EDD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111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7E1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D63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878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DD9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4"/>
                <w:szCs w:val="24"/>
                <w:lang w:bidi="hi-IN"/>
              </w:rPr>
              <w:t>42,3</w:t>
            </w:r>
          </w:p>
        </w:tc>
      </w:tr>
      <w:tr w:rsidR="002E3466" w14:paraId="21206621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931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BF9B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</w:p>
          <w:p w14:paraId="2DC55B47" w14:textId="77777777" w:rsidR="002E3466" w:rsidRDefault="00000000">
            <w:pPr>
              <w:pStyle w:val="Standard"/>
              <w:widowControl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6E97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</w:p>
          <w:p w14:paraId="73DE4861" w14:textId="77777777" w:rsidR="002E3466" w:rsidRDefault="00000000">
            <w:pPr>
              <w:pStyle w:val="Standard"/>
              <w:widowControl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B3EA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</w:p>
          <w:p w14:paraId="5781E97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1F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517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3836,3</w:t>
            </w:r>
          </w:p>
        </w:tc>
      </w:tr>
      <w:tr w:rsidR="002E3466" w14:paraId="382615C3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D68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F16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E54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138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405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6ED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2732,0</w:t>
            </w:r>
          </w:p>
        </w:tc>
      </w:tr>
      <w:tr w:rsidR="002E3466" w14:paraId="74ECEA59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AEE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F42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9D7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A10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2A2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5B1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757,6</w:t>
            </w:r>
          </w:p>
        </w:tc>
      </w:tr>
      <w:tr w:rsidR="002E3466" w14:paraId="2C257357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619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Центральный аппарат</w:t>
            </w:r>
          </w:p>
          <w:p w14:paraId="2A9821CB" w14:textId="77777777" w:rsidR="002E3466" w:rsidRDefault="002E3466">
            <w:pPr>
              <w:pStyle w:val="Standard"/>
              <w:widowControl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423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E6D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813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278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D05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235,0</w:t>
            </w:r>
          </w:p>
        </w:tc>
      </w:tr>
      <w:tr w:rsidR="002E3466" w14:paraId="226D089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A81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8D1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B7C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E98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3F5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5E7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2E3466" w14:paraId="5298D2B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662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526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7B9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A26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32F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851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117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3,0</w:t>
            </w:r>
          </w:p>
        </w:tc>
      </w:tr>
      <w:tr w:rsidR="002E3466" w14:paraId="25E277B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467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511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F37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BA2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49A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852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227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8,0</w:t>
            </w:r>
          </w:p>
        </w:tc>
      </w:tr>
      <w:tr w:rsidR="002E3466" w14:paraId="299534C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813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02D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BFA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69C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81C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E61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2E3466" w14:paraId="3071CB9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9F7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596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38C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50F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733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E4F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2E3466" w14:paraId="67754EF1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98E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AEF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FEA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9DC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4D0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44E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736,6</w:t>
            </w:r>
          </w:p>
        </w:tc>
      </w:tr>
      <w:tr w:rsidR="002E3466" w14:paraId="2BAEFE16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604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266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60D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D1A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6Г00061010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BA5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E70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2E3466" w14:paraId="41ED94AA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5AF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D92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366C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210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6Г20011000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2A7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540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B77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71,9</w:t>
            </w:r>
          </w:p>
        </w:tc>
      </w:tr>
      <w:tr w:rsidR="002E3466" w14:paraId="045C4638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081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150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69A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5F9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6Г20012000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FC3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540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100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72,3</w:t>
            </w:r>
          </w:p>
        </w:tc>
      </w:tr>
      <w:tr w:rsidR="002E3466" w14:paraId="22B6037E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80D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E37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5BF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3B5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6Г80005000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86F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905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2E3466" w14:paraId="409244F9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C0D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Cs/>
                <w:sz w:val="22"/>
                <w:szCs w:val="22"/>
                <w:lang w:bidi="hi-IN"/>
              </w:rPr>
              <w:t>Исполнение судебных актов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615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CB0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C09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6Г80005000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096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Cs/>
                <w:sz w:val="22"/>
                <w:szCs w:val="22"/>
                <w:lang w:bidi="hi-IN"/>
              </w:rPr>
              <w:t>831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4B8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Cs/>
                <w:sz w:val="24"/>
                <w:szCs w:val="24"/>
                <w:lang w:bidi="hi-IN"/>
              </w:rPr>
            </w:pPr>
            <w:r>
              <w:rPr>
                <w:rFonts w:eastAsia="SimSun, 宋体"/>
                <w:bCs/>
                <w:sz w:val="24"/>
                <w:szCs w:val="24"/>
                <w:lang w:bidi="hi-IN"/>
              </w:rPr>
              <w:t>24,0</w:t>
            </w:r>
          </w:p>
        </w:tc>
      </w:tr>
      <w:tr w:rsidR="002E3466" w14:paraId="17A46140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D08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F31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16A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4DC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92D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7A9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296,0</w:t>
            </w:r>
          </w:p>
        </w:tc>
      </w:tr>
      <w:tr w:rsidR="002E3466" w14:paraId="0AD14248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93C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876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085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A2E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6Г00051180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65F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482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228,0</w:t>
            </w:r>
          </w:p>
        </w:tc>
      </w:tr>
      <w:tr w:rsidR="002E3466" w14:paraId="136ED44A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764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95D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A30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7E1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6Г00051180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034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F9A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68,0</w:t>
            </w:r>
          </w:p>
        </w:tc>
      </w:tr>
      <w:tr w:rsidR="002E3466" w14:paraId="280FF91E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D32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ДОРОЖНЫЙ ФОНД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68D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F81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06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A36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4A3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32570,1</w:t>
            </w:r>
          </w:p>
        </w:tc>
      </w:tr>
      <w:tr w:rsidR="002E3466" w14:paraId="4F1BDC74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BA0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 xml:space="preserve">Программа «Повышение безопасности дорожного движения на территории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Заревского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сельского поселения на </w:t>
            </w:r>
            <w:proofErr w:type="gramStart"/>
            <w:r>
              <w:rPr>
                <w:rFonts w:eastAsia="SimSun, 宋体"/>
                <w:sz w:val="22"/>
                <w:szCs w:val="22"/>
                <w:lang w:bidi="hi-IN"/>
              </w:rPr>
              <w:t>2023-2025</w:t>
            </w:r>
            <w:proofErr w:type="gram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гг.»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AAD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122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012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6Г80000910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261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AE1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814,2</w:t>
            </w:r>
          </w:p>
        </w:tc>
      </w:tr>
      <w:tr w:rsidR="002E3466" w14:paraId="31A5D6D8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27E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B9F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D62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AB2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6Г80000910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822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59C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2E3466" w14:paraId="3638AC53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E9D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DBD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9A0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C17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6Г80060280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86F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9DA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31055,9</w:t>
            </w:r>
          </w:p>
        </w:tc>
      </w:tr>
      <w:tr w:rsidR="002E3466" w14:paraId="14F872C3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B8A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C9F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E6C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C58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454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ADB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38657,34</w:t>
            </w:r>
          </w:p>
        </w:tc>
      </w:tr>
      <w:tr w:rsidR="002E3466" w14:paraId="7C056B39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684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141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653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63D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6Г80061120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466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414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138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15950,7</w:t>
            </w:r>
          </w:p>
        </w:tc>
      </w:tr>
      <w:tr w:rsidR="002E3466" w14:paraId="322D331C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5EA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B4C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8E2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A07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6Г8F552430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0DA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414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115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19612,74</w:t>
            </w:r>
          </w:p>
        </w:tc>
      </w:tr>
      <w:tr w:rsidR="002E3466" w14:paraId="06E955EA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751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сельского поселения на 2022-</w:t>
            </w:r>
            <w:proofErr w:type="gramStart"/>
            <w:r>
              <w:rPr>
                <w:rFonts w:eastAsia="SimSun, 宋体"/>
                <w:sz w:val="22"/>
                <w:szCs w:val="22"/>
                <w:lang w:bidi="hi-IN"/>
              </w:rPr>
              <w:t xml:space="preserve">2024 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гг</w:t>
            </w:r>
            <w:proofErr w:type="spellEnd"/>
            <w:proofErr w:type="gramEnd"/>
            <w:r>
              <w:rPr>
                <w:rFonts w:eastAsia="SimSun, 宋体"/>
                <w:sz w:val="22"/>
                <w:szCs w:val="22"/>
                <w:lang w:bidi="hi-IN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BF5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26D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71C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6Г80012000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DCE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FB1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2E3466" w14:paraId="23C3710C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A55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сельского поселения на </w:t>
            </w:r>
            <w:proofErr w:type="gramStart"/>
            <w:r>
              <w:rPr>
                <w:rFonts w:eastAsia="SimSun, 宋体"/>
                <w:sz w:val="22"/>
                <w:szCs w:val="22"/>
                <w:lang w:bidi="hi-IN"/>
              </w:rPr>
              <w:t>2022-2024</w:t>
            </w:r>
            <w:proofErr w:type="gram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гг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7F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337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B69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6Г80014000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F9E3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B2F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</w:tr>
      <w:tr w:rsidR="002E3466" w14:paraId="199CE6EE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AAC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сельского поселения на </w:t>
            </w:r>
            <w:proofErr w:type="gramStart"/>
            <w:r>
              <w:rPr>
                <w:rFonts w:eastAsia="SimSun, 宋体"/>
                <w:sz w:val="22"/>
                <w:szCs w:val="22"/>
                <w:lang w:bidi="hi-IN"/>
              </w:rPr>
              <w:t>2022-2024</w:t>
            </w:r>
            <w:proofErr w:type="gram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гг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8BA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932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7CE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6Г80015000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E70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09B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534,9</w:t>
            </w:r>
          </w:p>
        </w:tc>
      </w:tr>
      <w:tr w:rsidR="002E3466" w14:paraId="1082E7D9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F63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F62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A75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431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6Г80015000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BF3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706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729,1</w:t>
            </w:r>
          </w:p>
        </w:tc>
      </w:tr>
      <w:tr w:rsidR="002E3466" w14:paraId="373F296B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229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A0A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75F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821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6Г80016000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818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243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0C1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1765,3</w:t>
            </w:r>
          </w:p>
        </w:tc>
      </w:tr>
      <w:tr w:rsidR="002E3466" w14:paraId="06757D9F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B2A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A72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7D7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492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2D9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0FC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707,5</w:t>
            </w:r>
          </w:p>
        </w:tc>
      </w:tr>
      <w:tr w:rsidR="002E3466" w14:paraId="36F0BB53" w14:textId="77777777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E9F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B0B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76F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43D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6Г10001000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307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313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7F1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707,5</w:t>
            </w:r>
          </w:p>
        </w:tc>
      </w:tr>
      <w:tr w:rsidR="002E3466" w14:paraId="0A44C4B0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1F8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Всего расходов: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E5EB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2F7A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439F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FE9B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63F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78002,97</w:t>
            </w:r>
          </w:p>
        </w:tc>
      </w:tr>
    </w:tbl>
    <w:p w14:paraId="0B3A5222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576D8CAF" w14:textId="77777777" w:rsidR="002E3466" w:rsidRDefault="002E3466">
      <w:pPr>
        <w:pStyle w:val="Standard"/>
        <w:widowControl w:val="0"/>
        <w:spacing w:line="100" w:lineRule="atLeast"/>
        <w:ind w:left="6480" w:hanging="6480"/>
        <w:jc w:val="right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20BB0778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421A3DAB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03BC9002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73ED49C1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713377AF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5E83571A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6FB17B40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06D23B4B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4A39553B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14879FFD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32116170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5FD3C5D3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5A591C13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2796D860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60F79BB0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161C8D5A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60676413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79771772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68CB7BDA" w14:textId="77777777" w:rsidR="002E3466" w:rsidRDefault="002E3466">
      <w:pPr>
        <w:pStyle w:val="Standard"/>
        <w:widowControl w:val="0"/>
        <w:spacing w:line="100" w:lineRule="atLeast"/>
        <w:ind w:left="6480" w:hanging="6480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615B5BBF" w14:textId="77777777" w:rsidR="002E3466" w:rsidRDefault="002E3466">
      <w:pPr>
        <w:pStyle w:val="Standard"/>
        <w:widowControl w:val="0"/>
        <w:spacing w:line="100" w:lineRule="atLeast"/>
        <w:rPr>
          <w:rFonts w:eastAsia="SimSun, 宋体" w:cs="Mangal"/>
          <w:color w:val="000000"/>
          <w:spacing w:val="-11"/>
          <w:sz w:val="22"/>
          <w:szCs w:val="22"/>
          <w:lang w:bidi="hi-IN"/>
        </w:rPr>
      </w:pPr>
    </w:p>
    <w:p w14:paraId="08DB8A67" w14:textId="77777777" w:rsidR="002E3466" w:rsidRDefault="00000000">
      <w:pPr>
        <w:pStyle w:val="Standard"/>
        <w:widowControl w:val="0"/>
        <w:spacing w:line="100" w:lineRule="atLeast"/>
        <w:ind w:left="60" w:hanging="15"/>
        <w:jc w:val="right"/>
        <w:rPr>
          <w:rFonts w:eastAsia="SimSun, 宋体" w:cs="Mangal"/>
          <w:sz w:val="16"/>
          <w:szCs w:val="16"/>
          <w:lang w:bidi="hi-IN"/>
        </w:rPr>
      </w:pPr>
      <w:r>
        <w:rPr>
          <w:rFonts w:eastAsia="SimSun, 宋体" w:cs="Mangal"/>
          <w:sz w:val="16"/>
          <w:szCs w:val="16"/>
          <w:lang w:bidi="hi-IN"/>
        </w:rPr>
        <w:lastRenderedPageBreak/>
        <w:t xml:space="preserve">Приложение №11  </w:t>
      </w:r>
    </w:p>
    <w:p w14:paraId="695946FD" w14:textId="77777777" w:rsidR="002E3466" w:rsidRDefault="002E3466">
      <w:pPr>
        <w:pStyle w:val="Standard"/>
        <w:widowControl w:val="0"/>
        <w:spacing w:line="100" w:lineRule="atLeast"/>
        <w:ind w:left="6480" w:hanging="6480"/>
        <w:jc w:val="right"/>
      </w:pPr>
    </w:p>
    <w:p w14:paraId="2105533F" w14:textId="77777777" w:rsidR="002E3466" w:rsidRDefault="00000000">
      <w:pPr>
        <w:pStyle w:val="Standard"/>
        <w:widowControl w:val="0"/>
        <w:spacing w:line="100" w:lineRule="atLeast"/>
        <w:ind w:left="6480" w:hanging="6480"/>
        <w:jc w:val="right"/>
        <w:rPr>
          <w:color w:val="000000"/>
          <w:spacing w:val="-11"/>
          <w:sz w:val="22"/>
          <w:szCs w:val="22"/>
          <w:lang w:bidi="hi-IN"/>
        </w:rPr>
      </w:pPr>
      <w:r>
        <w:rPr>
          <w:color w:val="000000"/>
          <w:spacing w:val="-11"/>
          <w:sz w:val="22"/>
          <w:szCs w:val="22"/>
          <w:lang w:bidi="hi-IN"/>
        </w:rPr>
        <w:t xml:space="preserve">  </w:t>
      </w:r>
    </w:p>
    <w:tbl>
      <w:tblPr>
        <w:tblW w:w="10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6"/>
      </w:tblGrid>
      <w:tr w:rsidR="002E3466" w14:paraId="4DA53EF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74A9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Ведомственная структура </w:t>
            </w:r>
            <w:proofErr w:type="gramStart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расходов  бюджета</w:t>
            </w:r>
            <w:proofErr w:type="gramEnd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 муниципального образования  </w:t>
            </w:r>
          </w:p>
          <w:p w14:paraId="03D641C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ind w:left="-278" w:firstLine="278"/>
              <w:rPr>
                <w:rFonts w:eastAsia="SimSun, 宋体" w:cs="Mangal"/>
                <w:b/>
                <w:sz w:val="22"/>
                <w:szCs w:val="22"/>
                <w:lang w:bidi="hi-IN"/>
              </w:rPr>
            </w:pPr>
            <w:proofErr w:type="gramStart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« </w:t>
            </w:r>
            <w:proofErr w:type="spellStart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>Заревское</w:t>
            </w:r>
            <w:proofErr w:type="spellEnd"/>
            <w:proofErr w:type="gramEnd"/>
            <w:r>
              <w:rPr>
                <w:rFonts w:eastAsia="SimSun, 宋体" w:cs="Mangal"/>
                <w:b/>
                <w:sz w:val="22"/>
                <w:szCs w:val="22"/>
                <w:lang w:bidi="hi-IN"/>
              </w:rPr>
              <w:t xml:space="preserve"> сельское поселение» на 2023 год</w:t>
            </w:r>
          </w:p>
        </w:tc>
      </w:tr>
    </w:tbl>
    <w:p w14:paraId="576E3A63" w14:textId="77777777" w:rsidR="002E3466" w:rsidRDefault="002E3466">
      <w:pPr>
        <w:pStyle w:val="Standard"/>
        <w:widowControl w:val="0"/>
        <w:spacing w:line="100" w:lineRule="atLeast"/>
        <w:rPr>
          <w:rFonts w:eastAsia="SimSun, 宋体" w:cs="Mangal"/>
          <w:sz w:val="22"/>
          <w:szCs w:val="22"/>
          <w:lang w:bidi="hi-IN"/>
        </w:rPr>
      </w:pPr>
    </w:p>
    <w:p w14:paraId="3AC2D6EF" w14:textId="77777777" w:rsidR="002E3466" w:rsidRDefault="002E3466">
      <w:pPr>
        <w:pStyle w:val="Standard"/>
        <w:widowControl w:val="0"/>
        <w:spacing w:line="100" w:lineRule="atLeast"/>
        <w:rPr>
          <w:rFonts w:eastAsia="SimSun, 宋体" w:cs="Mangal"/>
          <w:sz w:val="22"/>
          <w:szCs w:val="22"/>
          <w:lang w:bidi="hi-IN"/>
        </w:rPr>
      </w:pPr>
    </w:p>
    <w:p w14:paraId="5FBC6909" w14:textId="77777777" w:rsidR="002E3466" w:rsidRDefault="002E3466">
      <w:pPr>
        <w:pStyle w:val="Standard"/>
        <w:widowControl w:val="0"/>
        <w:spacing w:line="100" w:lineRule="atLeast"/>
        <w:rPr>
          <w:rFonts w:eastAsia="SimSun, 宋体" w:cs="Mangal"/>
          <w:sz w:val="22"/>
          <w:szCs w:val="22"/>
          <w:lang w:bidi="hi-IN"/>
        </w:rPr>
      </w:pPr>
    </w:p>
    <w:tbl>
      <w:tblPr>
        <w:tblW w:w="10265" w:type="dxa"/>
        <w:tblInd w:w="-3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593"/>
        <w:gridCol w:w="594"/>
        <w:gridCol w:w="692"/>
        <w:gridCol w:w="1652"/>
        <w:gridCol w:w="1017"/>
        <w:gridCol w:w="2201"/>
      </w:tblGrid>
      <w:tr w:rsidR="002E3466" w14:paraId="0EC28455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72C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Наименование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4DC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вед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A7E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Рз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5C5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Пр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00E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Целевая статья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219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вид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99F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Сумма на год</w:t>
            </w:r>
          </w:p>
        </w:tc>
      </w:tr>
      <w:tr w:rsidR="002E3466" w14:paraId="57C2C054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5E0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Общегосударственные вопросы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539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C88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F85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2EF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BD1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B82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4"/>
                <w:szCs w:val="24"/>
                <w:lang w:bidi="hi-IN"/>
              </w:rPr>
            </w:pPr>
            <w:r>
              <w:rPr>
                <w:rFonts w:eastAsia="SimSun, 宋体"/>
                <w:b/>
                <w:sz w:val="24"/>
                <w:szCs w:val="24"/>
                <w:lang w:bidi="hi-IN"/>
              </w:rPr>
              <w:t>5778,1</w:t>
            </w:r>
          </w:p>
        </w:tc>
      </w:tr>
      <w:tr w:rsidR="002E3466" w14:paraId="791CFC52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42A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Функционирование высшего должностного лица</w:t>
            </w:r>
          </w:p>
          <w:p w14:paraId="2C5E452D" w14:textId="77777777" w:rsidR="002E3466" w:rsidRDefault="00000000">
            <w:pPr>
              <w:pStyle w:val="Standard"/>
              <w:widowControl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субъекта Российской Федерации и органа местного самоуправления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A0A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FB6D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AC0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526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0D6D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0B1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4"/>
                <w:szCs w:val="24"/>
                <w:lang w:bidi="hi-IN"/>
              </w:rPr>
            </w:pPr>
            <w:r>
              <w:rPr>
                <w:rFonts w:eastAsia="SimSun, 宋体"/>
                <w:b/>
                <w:bCs/>
                <w:sz w:val="24"/>
                <w:szCs w:val="24"/>
                <w:lang w:bidi="hi-IN"/>
              </w:rPr>
              <w:t>1199,3</w:t>
            </w:r>
          </w:p>
        </w:tc>
      </w:tr>
      <w:tr w:rsidR="002E3466" w14:paraId="6AA8B603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DD2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369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ACA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56E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48B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6Г10000100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878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9FC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4"/>
                <w:szCs w:val="24"/>
                <w:lang w:bidi="hi-IN"/>
              </w:rPr>
              <w:t>782,0</w:t>
            </w:r>
          </w:p>
        </w:tc>
      </w:tr>
      <w:tr w:rsidR="002E3466" w14:paraId="5C5CCACE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82A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352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571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928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723F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6Г10000100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0CF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AC6E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235,0</w:t>
            </w:r>
          </w:p>
        </w:tc>
      </w:tr>
      <w:tr w:rsidR="002E3466" w14:paraId="2B11202C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209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464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E52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88D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90F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A8F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56D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140,0</w:t>
            </w:r>
          </w:p>
        </w:tc>
      </w:tr>
      <w:tr w:rsidR="002E3466" w14:paraId="4D37B5F4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013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7A0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ED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DFB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FD3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23E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474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4"/>
                <w:szCs w:val="24"/>
                <w:lang w:bidi="hi-IN"/>
              </w:rPr>
              <w:t>42,3</w:t>
            </w:r>
          </w:p>
        </w:tc>
      </w:tr>
      <w:tr w:rsidR="002E3466" w14:paraId="2105BADD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23D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AC8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4E9A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</w:p>
          <w:p w14:paraId="449B3852" w14:textId="77777777" w:rsidR="002E3466" w:rsidRDefault="00000000">
            <w:pPr>
              <w:pStyle w:val="Standard"/>
              <w:widowControl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7B7B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</w:p>
          <w:p w14:paraId="6CA9E16B" w14:textId="77777777" w:rsidR="002E3466" w:rsidRDefault="00000000">
            <w:pPr>
              <w:pStyle w:val="Standard"/>
              <w:widowControl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A781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</w:p>
          <w:p w14:paraId="5ADBCD6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354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892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3836,3</w:t>
            </w:r>
          </w:p>
        </w:tc>
      </w:tr>
      <w:tr w:rsidR="002E3466" w14:paraId="5ED1D425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7E2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D3F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71A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8D8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2B9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240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1B6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2732,0</w:t>
            </w:r>
          </w:p>
        </w:tc>
      </w:tr>
      <w:tr w:rsidR="002E3466" w14:paraId="3FB9BFB5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833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541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7C9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F02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502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BA4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85B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757,6</w:t>
            </w:r>
          </w:p>
        </w:tc>
      </w:tr>
      <w:tr w:rsidR="002E3466" w14:paraId="3D636BF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50C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Центральный аппарат</w:t>
            </w:r>
          </w:p>
          <w:p w14:paraId="11B2D954" w14:textId="77777777" w:rsidR="002E3466" w:rsidRDefault="002E3466">
            <w:pPr>
              <w:pStyle w:val="Standard"/>
              <w:widowControl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1D7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4A8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227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028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FAB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F40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235,0</w:t>
            </w:r>
          </w:p>
        </w:tc>
      </w:tr>
      <w:tr w:rsidR="002E3466" w14:paraId="167E00D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97D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7E1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B71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771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C51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B01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26C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2E3466" w14:paraId="509E893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6D6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Уплата налога на имущество организаций и земельного налога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DE9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F62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67C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B0E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BBB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851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781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3,0</w:t>
            </w:r>
          </w:p>
        </w:tc>
      </w:tr>
      <w:tr w:rsidR="002E3466" w14:paraId="586A663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80E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Уплата прочих налогов, сборов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5AB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D44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B7C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7E3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6Г60003400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F88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852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0B0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8,0</w:t>
            </w:r>
          </w:p>
        </w:tc>
      </w:tr>
      <w:tr w:rsidR="002E3466" w14:paraId="4658D20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ADB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105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9E6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588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C48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48C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D1C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2E3466" w14:paraId="5A8D568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62F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 xml:space="preserve">Взносы по обязательному социальному страхованию на выплаты денежного </w:t>
            </w:r>
            <w:r>
              <w:rPr>
                <w:rFonts w:eastAsia="SimSun, 宋体"/>
                <w:sz w:val="22"/>
                <w:szCs w:val="22"/>
                <w:lang w:bidi="hi-IN"/>
              </w:rPr>
              <w:lastRenderedPageBreak/>
              <w:t>содержания и иные выплаты работникам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39F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lastRenderedPageBreak/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180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366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1AC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6Г60055490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219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0A1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2E3466" w14:paraId="29972DF9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CB9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496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D84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008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A08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02B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D08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736,6</w:t>
            </w:r>
          </w:p>
        </w:tc>
      </w:tr>
      <w:tr w:rsidR="002E3466" w14:paraId="32359567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710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Руководство и управление в сфере установленных функций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6BD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D23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BA9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CDB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6Г00061010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8D3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74F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2E3466" w14:paraId="386D005D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708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ACC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738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2FE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479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6Г20011000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C03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540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15A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71,9</w:t>
            </w:r>
          </w:p>
        </w:tc>
      </w:tr>
      <w:tr w:rsidR="002E3466" w14:paraId="5A1B9EE8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AEF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7ED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BA6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A38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CAF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6Г20012000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137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540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81E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4"/>
                <w:szCs w:val="24"/>
                <w:lang w:bidi="hi-IN"/>
              </w:rPr>
            </w:pPr>
            <w:r>
              <w:rPr>
                <w:rFonts w:eastAsia="SimSun, 宋体"/>
                <w:sz w:val="24"/>
                <w:szCs w:val="24"/>
                <w:lang w:bidi="hi-IN"/>
              </w:rPr>
              <w:t>72,3</w:t>
            </w:r>
          </w:p>
        </w:tc>
      </w:tr>
      <w:tr w:rsidR="002E3466" w14:paraId="0EE7B0EB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020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6E8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176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824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6A7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6Г80005000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D8B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49A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535,4</w:t>
            </w:r>
          </w:p>
        </w:tc>
      </w:tr>
      <w:tr w:rsidR="002E3466" w14:paraId="27CE96FB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E1E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Cs/>
                <w:sz w:val="22"/>
                <w:szCs w:val="22"/>
                <w:lang w:bidi="hi-IN"/>
              </w:rPr>
              <w:t>Исполнение судебных актов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BC5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77F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7CE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5D8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6Г80005000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7D1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Cs/>
                <w:sz w:val="22"/>
                <w:szCs w:val="22"/>
                <w:lang w:bidi="hi-IN"/>
              </w:rPr>
              <w:t>831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45F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Cs/>
                <w:sz w:val="24"/>
                <w:szCs w:val="24"/>
                <w:lang w:bidi="hi-IN"/>
              </w:rPr>
            </w:pPr>
            <w:r>
              <w:rPr>
                <w:rFonts w:eastAsia="SimSun, 宋体"/>
                <w:bCs/>
                <w:sz w:val="24"/>
                <w:szCs w:val="24"/>
                <w:lang w:bidi="hi-IN"/>
              </w:rPr>
              <w:t>24,0</w:t>
            </w:r>
          </w:p>
        </w:tc>
      </w:tr>
      <w:tr w:rsidR="002E3466" w14:paraId="6F06A4A8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DFE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Национальная оборона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1D5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B76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5B8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848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7FF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2A4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296,0</w:t>
            </w:r>
          </w:p>
        </w:tc>
      </w:tr>
      <w:tr w:rsidR="002E3466" w14:paraId="1A7EFF33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AA1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Мобилизация и вневойсковая подготовка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B49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809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C6C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49F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6Г00051180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267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F46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228,0</w:t>
            </w:r>
          </w:p>
        </w:tc>
      </w:tr>
      <w:tr w:rsidR="002E3466" w14:paraId="435CC7FF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F5D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CFF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D33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4CA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952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6Г00051180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E84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129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FA93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68,0</w:t>
            </w:r>
          </w:p>
        </w:tc>
      </w:tr>
      <w:tr w:rsidR="002E3466" w14:paraId="38474BC9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5F5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ДОРОЖНЫЙ ФОНД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A24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F3F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9F9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09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B25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3DF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6F6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32570,1</w:t>
            </w:r>
          </w:p>
        </w:tc>
      </w:tr>
      <w:tr w:rsidR="002E3466" w14:paraId="4BB46128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2C8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 xml:space="preserve">Программа «Повышение безопасности дорожного движения на территории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Заревского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сельского поселения на </w:t>
            </w:r>
            <w:proofErr w:type="gramStart"/>
            <w:r>
              <w:rPr>
                <w:rFonts w:eastAsia="SimSun, 宋体"/>
                <w:sz w:val="22"/>
                <w:szCs w:val="22"/>
                <w:lang w:bidi="hi-IN"/>
              </w:rPr>
              <w:t>2023-2025</w:t>
            </w:r>
            <w:proofErr w:type="gram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гг.»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82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5F1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E44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09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64A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6Г80000910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A4C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2F2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814,2</w:t>
            </w:r>
          </w:p>
        </w:tc>
      </w:tr>
      <w:tr w:rsidR="002E3466" w14:paraId="48440D5B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21E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B99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8B3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305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09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78E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6Г80000910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275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A85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2E3466" w14:paraId="53C51327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456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Прочая закупка товаров, работ и услуг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8F7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4BE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B2E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09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68B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6Г80060280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2CD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42E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31055,9</w:t>
            </w:r>
          </w:p>
        </w:tc>
      </w:tr>
      <w:tr w:rsidR="002E3466" w14:paraId="36579507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9AA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F08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430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AD1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899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938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000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F0C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38657,34</w:t>
            </w:r>
          </w:p>
        </w:tc>
      </w:tr>
      <w:tr w:rsidR="002E3466" w14:paraId="191BDF0A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F0C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F35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C7D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535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922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6Г80061120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3EE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414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026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15950,7</w:t>
            </w:r>
          </w:p>
        </w:tc>
      </w:tr>
      <w:tr w:rsidR="002E3466" w14:paraId="2CC18D59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450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A81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051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828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02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29F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6Г8F552430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9F4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414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6FC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19612,74</w:t>
            </w:r>
          </w:p>
        </w:tc>
      </w:tr>
      <w:tr w:rsidR="002E3466" w14:paraId="5C41A516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579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сельского поселения на 2022-</w:t>
            </w:r>
            <w:proofErr w:type="gramStart"/>
            <w:r>
              <w:rPr>
                <w:rFonts w:eastAsia="SimSun, 宋体"/>
                <w:sz w:val="22"/>
                <w:szCs w:val="22"/>
                <w:lang w:bidi="hi-IN"/>
              </w:rPr>
              <w:t xml:space="preserve">2024 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гг</w:t>
            </w:r>
            <w:proofErr w:type="spellEnd"/>
            <w:proofErr w:type="gramEnd"/>
            <w:r>
              <w:rPr>
                <w:rFonts w:eastAsia="SimSun, 宋体"/>
                <w:sz w:val="22"/>
                <w:szCs w:val="22"/>
                <w:lang w:bidi="hi-IN"/>
              </w:rPr>
              <w:t>»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0D0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681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09D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2BE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6Г80012000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A37B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A93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2E3466" w14:paraId="79C1C11B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169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сельского поселения на </w:t>
            </w:r>
            <w:proofErr w:type="gramStart"/>
            <w:r>
              <w:rPr>
                <w:rFonts w:eastAsia="SimSun, 宋体"/>
                <w:sz w:val="22"/>
                <w:szCs w:val="22"/>
                <w:lang w:bidi="hi-IN"/>
              </w:rPr>
              <w:t>2022-2024</w:t>
            </w:r>
            <w:proofErr w:type="gram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гг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>»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1B7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7D7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252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B1F7D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6Г80014000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BB7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129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</w:tr>
      <w:tr w:rsidR="002E3466" w14:paraId="0D963ABB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26F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 xml:space="preserve">Программа «Благоустройство территории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Заревсого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сельского поселения на </w:t>
            </w:r>
            <w:proofErr w:type="gramStart"/>
            <w:r>
              <w:rPr>
                <w:rFonts w:eastAsia="SimSun, 宋体"/>
                <w:sz w:val="22"/>
                <w:szCs w:val="22"/>
                <w:lang w:bidi="hi-IN"/>
              </w:rPr>
              <w:t>2022-2024</w:t>
            </w:r>
            <w:proofErr w:type="gramEnd"/>
            <w:r>
              <w:rPr>
                <w:rFonts w:eastAsia="SimSun, 宋体"/>
                <w:sz w:val="22"/>
                <w:szCs w:val="22"/>
                <w:lang w:bidi="hi-IN"/>
              </w:rPr>
              <w:t xml:space="preserve"> </w:t>
            </w:r>
            <w:proofErr w:type="spellStart"/>
            <w:r>
              <w:rPr>
                <w:rFonts w:eastAsia="SimSun, 宋体"/>
                <w:sz w:val="22"/>
                <w:szCs w:val="22"/>
                <w:lang w:bidi="hi-IN"/>
              </w:rPr>
              <w:t>гг</w:t>
            </w:r>
            <w:proofErr w:type="spellEnd"/>
            <w:r>
              <w:rPr>
                <w:rFonts w:eastAsia="SimSun, 宋体"/>
                <w:sz w:val="22"/>
                <w:szCs w:val="22"/>
                <w:lang w:bidi="hi-IN"/>
              </w:rPr>
              <w:t>»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8D42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CC2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EB2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482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6Г80015000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124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355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534,9</w:t>
            </w:r>
          </w:p>
        </w:tc>
      </w:tr>
      <w:tr w:rsidR="002E3466" w14:paraId="3CF6BD41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DAC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Закупка энергетических ресурсов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924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92E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763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1511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6Г80015000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F50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247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152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729,1</w:t>
            </w:r>
          </w:p>
        </w:tc>
      </w:tr>
      <w:tr w:rsidR="002E3466" w14:paraId="725132EC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74E1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9C4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140E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22C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03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B68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6Г80016000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615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243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2FA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1765,3</w:t>
            </w:r>
          </w:p>
        </w:tc>
      </w:tr>
      <w:tr w:rsidR="002E3466" w14:paraId="72255F53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8CB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CBA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D130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DA28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01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0175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0000000000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9F9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bCs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bCs/>
                <w:sz w:val="22"/>
                <w:szCs w:val="22"/>
                <w:lang w:bidi="hi-IN"/>
              </w:rPr>
              <w:t>000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9B7A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707,5</w:t>
            </w:r>
          </w:p>
        </w:tc>
      </w:tr>
      <w:tr w:rsidR="002E3466" w14:paraId="7A413387" w14:textId="77777777">
        <w:tblPrEx>
          <w:tblCellMar>
            <w:top w:w="0" w:type="dxa"/>
            <w:bottom w:w="0" w:type="dxa"/>
          </w:tblCellMar>
        </w:tblPrEx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E25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Социальная политика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391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780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E924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F659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01</w:t>
            </w: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A04F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rFonts w:eastAsia="SimSun, 宋体"/>
                <w:sz w:val="22"/>
                <w:szCs w:val="22"/>
                <w:lang w:bidi="hi-IN"/>
              </w:rPr>
              <w:t>6Г10001000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A05C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sz w:val="22"/>
                <w:szCs w:val="22"/>
                <w:lang w:bidi="hi-IN"/>
              </w:rPr>
            </w:pPr>
            <w:r>
              <w:rPr>
                <w:rFonts w:eastAsia="SimSun, 宋体"/>
                <w:sz w:val="22"/>
                <w:szCs w:val="22"/>
                <w:lang w:bidi="hi-IN"/>
              </w:rPr>
              <w:t>313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C2F7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</w:pPr>
            <w:r>
              <w:rPr>
                <w:sz w:val="24"/>
                <w:szCs w:val="24"/>
              </w:rPr>
              <w:t>707,5</w:t>
            </w:r>
          </w:p>
        </w:tc>
      </w:tr>
      <w:tr w:rsidR="002E3466" w14:paraId="475102A5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ABEB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  <w:r>
              <w:rPr>
                <w:rFonts w:eastAsia="SimSun, 宋体"/>
                <w:b/>
                <w:sz w:val="22"/>
                <w:szCs w:val="22"/>
                <w:lang w:bidi="hi-IN"/>
              </w:rPr>
              <w:t>Всего расходов: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232D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2FCB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4C4D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D960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0294" w14:textId="77777777" w:rsidR="002E3466" w:rsidRDefault="002E3466">
            <w:pPr>
              <w:pStyle w:val="Standard"/>
              <w:widowControl w:val="0"/>
              <w:snapToGrid w:val="0"/>
              <w:spacing w:line="100" w:lineRule="atLeast"/>
              <w:rPr>
                <w:rFonts w:eastAsia="SimSun, 宋体"/>
                <w:b/>
                <w:sz w:val="22"/>
                <w:szCs w:val="22"/>
                <w:lang w:bidi="hi-IN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C546" w14:textId="77777777" w:rsidR="002E3466" w:rsidRDefault="00000000">
            <w:pPr>
              <w:pStyle w:val="Standard"/>
              <w:widowControl w:val="0"/>
              <w:snapToGrid w:val="0"/>
              <w:spacing w:line="100" w:lineRule="atLea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78002,97</w:t>
            </w:r>
          </w:p>
        </w:tc>
      </w:tr>
    </w:tbl>
    <w:p w14:paraId="09DF434B" w14:textId="77777777" w:rsidR="002E3466" w:rsidRDefault="002E3466">
      <w:pPr>
        <w:pStyle w:val="Standard"/>
        <w:widowControl w:val="0"/>
        <w:spacing w:line="100" w:lineRule="atLeast"/>
        <w:rPr>
          <w:rFonts w:eastAsia="SimSun, 宋体" w:cs="Mangal"/>
          <w:color w:val="000000"/>
          <w:spacing w:val="-12"/>
          <w:sz w:val="22"/>
          <w:szCs w:val="22"/>
          <w:lang w:bidi="hi-IN"/>
        </w:rPr>
      </w:pPr>
    </w:p>
    <w:p w14:paraId="5525556F" w14:textId="77777777" w:rsidR="002E3466" w:rsidRDefault="002E3466">
      <w:pPr>
        <w:pStyle w:val="Standard"/>
        <w:widowControl w:val="0"/>
        <w:rPr>
          <w:rFonts w:eastAsia="SimSun, 宋体" w:cs="Mangal"/>
          <w:color w:val="000000"/>
          <w:spacing w:val="-12"/>
          <w:sz w:val="22"/>
          <w:szCs w:val="22"/>
          <w:lang w:bidi="hi-IN"/>
        </w:rPr>
      </w:pPr>
    </w:p>
    <w:p w14:paraId="144B5E37" w14:textId="77777777" w:rsidR="002E3466" w:rsidRDefault="00000000">
      <w:pPr>
        <w:pStyle w:val="Standard"/>
        <w:widowControl w:val="0"/>
        <w:spacing w:line="100" w:lineRule="atLeast"/>
        <w:ind w:left="60" w:hanging="15"/>
        <w:jc w:val="right"/>
      </w:pPr>
      <w:r>
        <w:rPr>
          <w:rFonts w:eastAsia="SimSun, 宋体" w:cs="Mangal"/>
          <w:sz w:val="16"/>
          <w:szCs w:val="16"/>
          <w:lang w:bidi="hi-IN"/>
        </w:rPr>
        <w:t xml:space="preserve">Приложение №13  </w:t>
      </w:r>
    </w:p>
    <w:p w14:paraId="2A6A241F" w14:textId="77777777" w:rsidR="002E3466" w:rsidRDefault="002E3466">
      <w:pPr>
        <w:pStyle w:val="Standard"/>
        <w:widowControl w:val="0"/>
        <w:spacing w:line="240" w:lineRule="exact"/>
        <w:ind w:left="5462"/>
        <w:jc w:val="right"/>
      </w:pPr>
    </w:p>
    <w:p w14:paraId="44F87F52" w14:textId="77777777" w:rsidR="002E3466" w:rsidRDefault="00000000">
      <w:pPr>
        <w:pStyle w:val="Standard"/>
        <w:widowControl w:val="0"/>
        <w:tabs>
          <w:tab w:val="left" w:pos="452"/>
        </w:tabs>
        <w:ind w:left="227"/>
        <w:jc w:val="center"/>
      </w:pPr>
      <w:r>
        <w:rPr>
          <w:rFonts w:eastAsia="Arial Unicode MS"/>
          <w:b/>
          <w:color w:val="00000A"/>
          <w:sz w:val="22"/>
          <w:szCs w:val="22"/>
          <w:lang w:bidi="hi-IN"/>
        </w:rPr>
        <w:t>Источники финансирования дефицита бюджета</w:t>
      </w:r>
    </w:p>
    <w:p w14:paraId="0C394043" w14:textId="77777777" w:rsidR="002E3466" w:rsidRDefault="00000000">
      <w:pPr>
        <w:pStyle w:val="Standard"/>
        <w:widowControl w:val="0"/>
        <w:tabs>
          <w:tab w:val="left" w:pos="452"/>
        </w:tabs>
        <w:ind w:left="227"/>
        <w:jc w:val="center"/>
      </w:pPr>
      <w:r>
        <w:rPr>
          <w:rFonts w:eastAsia="Arial Unicode MS"/>
          <w:b/>
          <w:color w:val="00000A"/>
          <w:sz w:val="22"/>
          <w:szCs w:val="22"/>
          <w:lang w:bidi="hi-IN"/>
        </w:rPr>
        <w:t>на 2023 год.</w:t>
      </w:r>
    </w:p>
    <w:p w14:paraId="0B630B28" w14:textId="77777777" w:rsidR="002E3466" w:rsidRDefault="002E3466">
      <w:pPr>
        <w:pStyle w:val="Standard"/>
        <w:widowControl w:val="0"/>
        <w:tabs>
          <w:tab w:val="left" w:pos="6210"/>
        </w:tabs>
        <w:ind w:left="5985"/>
        <w:jc w:val="center"/>
        <w:rPr>
          <w:rFonts w:ascii="Arial" w:eastAsia="Arial Unicode MS" w:hAnsi="Arial" w:cs="Arial"/>
          <w:b/>
          <w:color w:val="00000A"/>
          <w:sz w:val="22"/>
          <w:szCs w:val="22"/>
          <w:lang w:bidi="hi-IN"/>
        </w:rPr>
      </w:pPr>
    </w:p>
    <w:p w14:paraId="71AFB593" w14:textId="77777777" w:rsidR="002E3466" w:rsidRDefault="002E3466">
      <w:pPr>
        <w:pStyle w:val="Standard"/>
        <w:widowControl w:val="0"/>
        <w:tabs>
          <w:tab w:val="left" w:pos="240"/>
        </w:tabs>
        <w:ind w:left="15"/>
        <w:rPr>
          <w:rFonts w:ascii="Arial" w:eastAsia="Arial Unicode MS" w:hAnsi="Arial" w:cs="Arial"/>
          <w:b/>
          <w:color w:val="00000A"/>
          <w:sz w:val="22"/>
          <w:szCs w:val="22"/>
          <w:lang w:bidi="hi-IN"/>
        </w:rPr>
      </w:pPr>
    </w:p>
    <w:tbl>
      <w:tblPr>
        <w:tblW w:w="10379" w:type="dxa"/>
        <w:tblInd w:w="-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2977"/>
        <w:gridCol w:w="1701"/>
        <w:gridCol w:w="1873"/>
      </w:tblGrid>
      <w:tr w:rsidR="002E3466" w14:paraId="256768EF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7CD5C382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2FBA3CDA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color w:val="00000A"/>
                <w:sz w:val="22"/>
                <w:szCs w:val="22"/>
                <w:lang w:eastAsia="en-US" w:bidi="hi-IN"/>
              </w:rPr>
              <w:t xml:space="preserve">     </w:t>
            </w: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6BD3CF5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Утвержденные</w:t>
            </w:r>
          </w:p>
          <w:p w14:paraId="74D83A99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Бюджетные на</w:t>
            </w:r>
          </w:p>
          <w:p w14:paraId="264CF73F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значения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71B5E282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Исполнено</w:t>
            </w:r>
          </w:p>
          <w:p w14:paraId="69BF7F06" w14:textId="77777777" w:rsidR="002E3466" w:rsidRDefault="002E3466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  <w:p w14:paraId="7278F54C" w14:textId="77777777" w:rsidR="002E3466" w:rsidRDefault="002E3466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5CB72F29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B316A46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proofErr w:type="gramStart"/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Кредиты  кредитных</w:t>
            </w:r>
            <w:proofErr w:type="gramEnd"/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 xml:space="preserve">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1C6C3EB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000 01 02 00 00 00 0000 000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4156C299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8743237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val="en-US" w:eastAsia="en-US" w:bidi="hi-IN"/>
              </w:rPr>
            </w:pPr>
          </w:p>
        </w:tc>
      </w:tr>
      <w:tr w:rsidR="002E3466" w14:paraId="6A9F08B6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7A992729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08045FB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000 01 02 00 00 00 0000 700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4099237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val="en-US" w:eastAsia="en-US" w:bidi="hi-IN"/>
              </w:rPr>
            </w:pP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E3B0E43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val="en-US" w:eastAsia="en-US" w:bidi="hi-IN"/>
              </w:rPr>
            </w:pPr>
          </w:p>
        </w:tc>
      </w:tr>
      <w:tr w:rsidR="002E3466" w14:paraId="7A24B06A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721E2F5E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B0C0FA7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000 01 02 00 00 10 0000 710</w:t>
            </w:r>
          </w:p>
          <w:p w14:paraId="68C13FB9" w14:textId="77777777" w:rsidR="002E3466" w:rsidRDefault="002E3466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  <w:p w14:paraId="58B6960A" w14:textId="77777777" w:rsidR="002E3466" w:rsidRDefault="002E3466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FA6E4CE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val="en-US" w:eastAsia="en-US" w:bidi="hi-IN"/>
              </w:rPr>
            </w:pP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70A4B79B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val="en-US" w:eastAsia="en-US" w:bidi="hi-IN"/>
              </w:rPr>
            </w:pPr>
          </w:p>
        </w:tc>
      </w:tr>
      <w:tr w:rsidR="002E3466" w14:paraId="45B7FF1B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C90BD21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Бюджетные кредиты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7B4871D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000 01 03 00 00 00 0000 000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3B01B35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6109886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349109FE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EC29204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 xml:space="preserve">Получение кредитов по </w:t>
            </w:r>
            <w:proofErr w:type="gramStart"/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кредитным  соглашениям</w:t>
            </w:r>
            <w:proofErr w:type="gramEnd"/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 xml:space="preserve"> и договорам, заключенными от имени РФ, субъектов РФ, муниципальных образовании, государственных внебюджетных фондов, указанным в валюте РФ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496869CF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000 01 03 00 00 00 0000 700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45B0198B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FD0C031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  <w:p w14:paraId="5669D158" w14:textId="77777777" w:rsidR="002E3466" w:rsidRDefault="002E3466">
            <w:pPr>
              <w:pStyle w:val="Standard"/>
              <w:widowControl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32C55EB1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B3913C4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Получение кредитов от других бюджетов бюджетной системы бюджетам поселений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7B80C6A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000 01 03 00 00 00 0000 710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AC0F98E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28327529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3DA00450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58CE7A00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Возврат бюджетных кредитов, предоставленных внутри страны,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42B39B4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000 01 06 05 00 00 0000 600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95170DB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4633975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5C0FCF3C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ED23D7D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228DC8BE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000 01 06 05 01 10 0000 640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45ADCD1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CD615D2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78C3165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58E289B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9B8AD29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000 01 06 05 00 00 0000 500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5CD7B21E" w14:textId="77777777" w:rsidR="002E3466" w:rsidRDefault="00000000">
            <w:pPr>
              <w:pStyle w:val="Standard"/>
              <w:widowControl w:val="0"/>
              <w:snapToGrid w:val="0"/>
              <w:spacing w:line="276" w:lineRule="auto"/>
              <w:jc w:val="center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700,0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59D919E4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5159D6B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F3E0C7B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A71C019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000 01 06 05 01 10 0000 540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8E34AD6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2BABFB9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0B8AA18D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7E8F7217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018C900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  <w:p w14:paraId="31E3ED87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01C166F" w14:textId="77777777" w:rsidR="002E3466" w:rsidRDefault="00000000">
            <w:pPr>
              <w:pStyle w:val="Standard"/>
              <w:widowControl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20955141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  <w:p w14:paraId="1B5AF58B" w14:textId="77777777" w:rsidR="002E3466" w:rsidRDefault="002E3466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5E7758D6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0645FB5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5B89985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000 01 05 00 00 00 0000 500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5E632F9" w14:textId="77777777" w:rsidR="002E3466" w:rsidRDefault="00000000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-77302,97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B3E4204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251BDDFB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2397EB3A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627CF9D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000 01 05 02 00 00 0000 500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0546EB7" w14:textId="77777777" w:rsidR="002E3466" w:rsidRDefault="00000000">
            <w:pPr>
              <w:pStyle w:val="Standard"/>
              <w:jc w:val="center"/>
            </w:pPr>
            <w:r>
              <w:rPr>
                <w:sz w:val="22"/>
                <w:szCs w:val="22"/>
              </w:rPr>
              <w:t>-77302,97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2280A32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2C2364EC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91FBA67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13EE18E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000 01 05 02 01 00 0000 510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45FB9C9" w14:textId="77777777" w:rsidR="002E3466" w:rsidRDefault="00000000">
            <w:pPr>
              <w:pStyle w:val="Standard"/>
              <w:jc w:val="center"/>
            </w:pPr>
            <w:r>
              <w:rPr>
                <w:sz w:val="22"/>
                <w:szCs w:val="22"/>
              </w:rPr>
              <w:t>-77302,97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57672C82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05FFBFF4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4E38893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Увеличение прочих остатков денежных средств бюджетов поселении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7FB5D40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000 01 05 02 01 10 0000 510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51351EAA" w14:textId="77777777" w:rsidR="002E3466" w:rsidRDefault="00000000">
            <w:pPr>
              <w:pStyle w:val="Standard"/>
              <w:jc w:val="center"/>
            </w:pPr>
            <w:r>
              <w:rPr>
                <w:sz w:val="22"/>
                <w:szCs w:val="22"/>
              </w:rPr>
              <w:t>-77302,97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7DE6455B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60F2A7C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F73ABEA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5396F34B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000 01 05 00 00 00 0000 600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100626E" w14:textId="77777777" w:rsidR="002E3466" w:rsidRDefault="00000000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78002,97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6CCFC29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7E8DDCBF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581C6DCA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55ACC40F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000 01 05 02 00 00 0000 600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5FEA5FF2" w14:textId="77777777" w:rsidR="002E3466" w:rsidRDefault="00000000">
            <w:pPr>
              <w:pStyle w:val="Standard"/>
              <w:jc w:val="center"/>
            </w:pPr>
            <w:r>
              <w:rPr>
                <w:sz w:val="22"/>
                <w:szCs w:val="22"/>
              </w:rPr>
              <w:t>78002,97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D6FA15A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7F550AD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235A9089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467A911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000 01 05 02 01 00 0000 610</w:t>
            </w:r>
          </w:p>
          <w:p w14:paraId="77CDCE15" w14:textId="77777777" w:rsidR="002E3466" w:rsidRDefault="002E3466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2D6804D3" w14:textId="77777777" w:rsidR="002E3466" w:rsidRDefault="00000000">
            <w:pPr>
              <w:pStyle w:val="Standard"/>
              <w:jc w:val="center"/>
            </w:pPr>
            <w:r>
              <w:rPr>
                <w:sz w:val="22"/>
                <w:szCs w:val="22"/>
              </w:rPr>
              <w:t>78002,97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A8DDC9C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5181699D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7C8E90FB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Уменьшение прочих остатков денежных средств бюджетов поселении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045CDF27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000 01 05 02 01 10 0000 610</w:t>
            </w:r>
          </w:p>
          <w:p w14:paraId="79E99948" w14:textId="77777777" w:rsidR="002E3466" w:rsidRDefault="002E3466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11AA4F41" w14:textId="77777777" w:rsidR="002E3466" w:rsidRDefault="00000000">
            <w:pPr>
              <w:pStyle w:val="Standard"/>
              <w:jc w:val="center"/>
            </w:pPr>
            <w:r>
              <w:rPr>
                <w:sz w:val="22"/>
                <w:szCs w:val="22"/>
              </w:rPr>
              <w:t>78002,97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4DAF19E6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  <w:tr w:rsidR="002E3466" w14:paraId="402D297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6CBD9CCD" w14:textId="77777777" w:rsidR="002E3466" w:rsidRDefault="00000000">
            <w:pPr>
              <w:pStyle w:val="Standard"/>
              <w:widowControl w:val="0"/>
              <w:spacing w:line="276" w:lineRule="auto"/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Источники финансирования дефицита бюджета-всего</w:t>
            </w: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41354C79" w14:textId="77777777" w:rsidR="002E3466" w:rsidRDefault="00000000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000 10 00 00 00 00 0000 000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34C39C4B" w14:textId="77777777" w:rsidR="002E3466" w:rsidRDefault="00000000">
            <w:pPr>
              <w:pStyle w:val="Standard"/>
              <w:widowControl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  <w:r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18" w:type="dxa"/>
              <w:bottom w:w="0" w:type="dxa"/>
              <w:right w:w="108" w:type="dxa"/>
            </w:tcMar>
          </w:tcPr>
          <w:p w14:paraId="4F4FB705" w14:textId="77777777" w:rsidR="002E3466" w:rsidRDefault="002E3466">
            <w:pPr>
              <w:pStyle w:val="Standard"/>
              <w:widowControl w:val="0"/>
              <w:snapToGrid w:val="0"/>
              <w:spacing w:line="276" w:lineRule="auto"/>
              <w:jc w:val="center"/>
              <w:rPr>
                <w:rFonts w:eastAsia="Arial Unicode MS"/>
                <w:color w:val="00000A"/>
                <w:sz w:val="22"/>
                <w:szCs w:val="22"/>
                <w:lang w:eastAsia="en-US" w:bidi="hi-IN"/>
              </w:rPr>
            </w:pPr>
          </w:p>
        </w:tc>
      </w:tr>
    </w:tbl>
    <w:p w14:paraId="1F9D5EC1" w14:textId="77777777" w:rsidR="002E3466" w:rsidRDefault="002E3466">
      <w:pPr>
        <w:pStyle w:val="Standard"/>
        <w:widowControl w:val="0"/>
        <w:rPr>
          <w:rFonts w:eastAsia="SimSun, 宋体" w:cs="Mangal"/>
          <w:sz w:val="22"/>
          <w:szCs w:val="22"/>
          <w:lang w:bidi="hi-IN"/>
        </w:rPr>
      </w:pPr>
    </w:p>
    <w:p w14:paraId="7348CA62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4A88FB40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041BA497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3385DC45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31600B60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4CA12037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5C5DBC9D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1319BCB0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5D6863C2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08C7EFAF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7942B6C1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0F6A146F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739EA5C9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284B0A74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61DCD67C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701D44C9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2DE4C8E2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3CFB554D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11044497" w14:textId="77777777" w:rsidR="002E3466" w:rsidRDefault="002E3466">
      <w:pPr>
        <w:pStyle w:val="Standard"/>
        <w:widowControl w:val="0"/>
        <w:rPr>
          <w:rFonts w:ascii="Arial" w:eastAsia="Arial Unicode MS" w:hAnsi="Arial" w:cs="Arial"/>
          <w:color w:val="00000A"/>
          <w:sz w:val="22"/>
          <w:szCs w:val="22"/>
          <w:lang w:bidi="hi-IN"/>
        </w:rPr>
      </w:pPr>
    </w:p>
    <w:p w14:paraId="6BC8119F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7558E683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6E902334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2AA36639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59955493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50DA6A43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662B6487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29BC873B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409CA366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54354609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1ACCBA23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3B0D95A6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1332DF58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21AEE4E0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4D8F17CD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0590F6AE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25543792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2AE4A505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p w14:paraId="209B8783" w14:textId="77777777" w:rsidR="002E3466" w:rsidRDefault="002E3466">
      <w:pPr>
        <w:pStyle w:val="Standard"/>
        <w:widowControl w:val="0"/>
        <w:rPr>
          <w:rFonts w:eastAsia="Arial Unicode MS"/>
          <w:color w:val="00000A"/>
          <w:sz w:val="22"/>
          <w:szCs w:val="22"/>
          <w:lang w:bidi="hi-IN"/>
        </w:rPr>
      </w:pPr>
    </w:p>
    <w:sectPr w:rsidR="002E3466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37EF" w14:textId="77777777" w:rsidR="000320CD" w:rsidRDefault="000320CD">
      <w:pPr>
        <w:rPr>
          <w:rFonts w:hint="eastAsia"/>
        </w:rPr>
      </w:pPr>
      <w:r>
        <w:separator/>
      </w:r>
    </w:p>
  </w:endnote>
  <w:endnote w:type="continuationSeparator" w:id="0">
    <w:p w14:paraId="772CB9C9" w14:textId="77777777" w:rsidR="000320CD" w:rsidRDefault="000320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5AD4" w14:textId="77777777" w:rsidR="000320CD" w:rsidRDefault="000320C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4EE4D6" w14:textId="77777777" w:rsidR="000320CD" w:rsidRDefault="000320C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32BB"/>
    <w:multiLevelType w:val="multilevel"/>
    <w:tmpl w:val="D35E4E8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b/>
        <w:bCs/>
        <w:kern w:val="3"/>
        <w:sz w:val="24"/>
        <w:szCs w:val="24"/>
        <w:lang w:eastAsia="zh-CN" w:bidi="hi-I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6552150"/>
    <w:multiLevelType w:val="multilevel"/>
    <w:tmpl w:val="852C81E4"/>
    <w:styleLink w:val="WW8Num3"/>
    <w:lvl w:ilvl="0">
      <w:start w:val="1"/>
      <w:numFmt w:val="decimal"/>
      <w:lvlText w:val="%1)"/>
      <w:lvlJc w:val="left"/>
      <w:pPr>
        <w:ind w:left="1425" w:hanging="885"/>
      </w:pPr>
      <w:rPr>
        <w:rFonts w:cs="Mangal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2" w15:restartNumberingAfterBreak="0">
    <w:nsid w:val="46112DDB"/>
    <w:multiLevelType w:val="multilevel"/>
    <w:tmpl w:val="EB3E673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7DEF16B3"/>
    <w:multiLevelType w:val="multilevel"/>
    <w:tmpl w:val="1C96EC0A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, 宋体" w:hAnsi="Times New Roman" w:cs="Times New Roman"/>
        <w:kern w:val="3"/>
        <w:sz w:val="22"/>
        <w:szCs w:val="22"/>
        <w:lang w:eastAsia="zh-CN" w:bidi="hi-IN"/>
      </w:r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8353648">
    <w:abstractNumId w:val="2"/>
  </w:num>
  <w:num w:numId="2" w16cid:durableId="1646275654">
    <w:abstractNumId w:val="0"/>
  </w:num>
  <w:num w:numId="3" w16cid:durableId="1052772642">
    <w:abstractNumId w:val="1"/>
  </w:num>
  <w:num w:numId="4" w16cid:durableId="177282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3466"/>
    <w:rsid w:val="000320CD"/>
    <w:rsid w:val="002E3466"/>
    <w:rsid w:val="00BD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549F"/>
  <w15:docId w15:val="{E01ED9AB-476A-4787-968F-7E12AA73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widowControl w:val="0"/>
      <w:overflowPunct w:val="0"/>
      <w:autoSpaceDE w:val="0"/>
      <w:spacing w:before="240" w:after="60"/>
      <w:ind w:firstLine="7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widowControl w:val="0"/>
      <w:overflowPunct w:val="0"/>
      <w:autoSpaceDE w:val="0"/>
      <w:spacing w:before="240" w:after="60"/>
      <w:ind w:firstLine="720"/>
      <w:jc w:val="both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Standard"/>
    <w:next w:val="Standar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Textbody">
    <w:name w:val="Text body"/>
    <w:basedOn w:val="Standard"/>
    <w:pPr>
      <w:widowControl w:val="0"/>
      <w:overflowPunct w:val="0"/>
      <w:autoSpaceDE w:val="0"/>
      <w:spacing w:after="140" w:line="288" w:lineRule="auto"/>
      <w:ind w:firstLine="720"/>
      <w:jc w:val="both"/>
    </w:pPr>
    <w:rPr>
      <w:rFonts w:ascii="Arial" w:eastAsia="Arial" w:hAnsi="Arial" w:cs="Arial"/>
      <w:sz w:val="20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30">
    <w:name w:val="Заголовок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50">
    <w:name w:val="Указатель5"/>
    <w:basedOn w:val="Standard"/>
    <w:pPr>
      <w:suppressLineNumbers/>
    </w:pPr>
    <w:rPr>
      <w:rFonts w:cs="Mangal"/>
    </w:rPr>
  </w:style>
  <w:style w:type="paragraph" w:customStyle="1" w:styleId="20">
    <w:name w:val="Заголовок2"/>
    <w:basedOn w:val="Standard"/>
    <w:next w:val="Textbody"/>
    <w:pPr>
      <w:keepNext/>
      <w:widowControl w:val="0"/>
      <w:overflowPunct w:val="0"/>
      <w:autoSpaceDE w:val="0"/>
      <w:spacing w:before="240" w:after="120"/>
      <w:ind w:firstLine="720"/>
      <w:jc w:val="both"/>
    </w:pPr>
    <w:rPr>
      <w:rFonts w:ascii="Liberation Sans" w:eastAsia="Microsoft YaHei" w:hAnsi="Liberation Sans" w:cs="Mangal"/>
    </w:rPr>
  </w:style>
  <w:style w:type="paragraph" w:customStyle="1" w:styleId="31">
    <w:name w:val="Название объекта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">
    <w:name w:val="Указатель4"/>
    <w:basedOn w:val="Standard"/>
    <w:pPr>
      <w:suppressLineNumbers/>
    </w:pPr>
    <w:rPr>
      <w:rFonts w:cs="Mangal"/>
    </w:rPr>
  </w:style>
  <w:style w:type="paragraph" w:customStyle="1" w:styleId="21">
    <w:name w:val="Название объекта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Standard"/>
    <w:pPr>
      <w:suppressLineNumbers/>
    </w:pPr>
    <w:rPr>
      <w:rFonts w:cs="Mangal"/>
    </w:rPr>
  </w:style>
  <w:style w:type="paragraph" w:customStyle="1" w:styleId="10">
    <w:name w:val="Название объекта1"/>
    <w:basedOn w:val="Standard"/>
    <w:pPr>
      <w:widowControl w:val="0"/>
      <w:suppressLineNumbers/>
      <w:overflowPunct w:val="0"/>
      <w:autoSpaceDE w:val="0"/>
      <w:spacing w:before="120" w:after="120"/>
      <w:ind w:firstLine="720"/>
      <w:jc w:val="both"/>
    </w:pPr>
    <w:rPr>
      <w:rFonts w:ascii="Arial" w:eastAsia="Arial" w:hAnsi="Arial" w:cs="Mangal"/>
      <w:i/>
      <w:iCs/>
      <w:sz w:val="24"/>
      <w:szCs w:val="24"/>
    </w:rPr>
  </w:style>
  <w:style w:type="paragraph" w:customStyle="1" w:styleId="11">
    <w:name w:val="Указатель1"/>
    <w:basedOn w:val="Standard"/>
    <w:pPr>
      <w:widowControl w:val="0"/>
      <w:suppressLineNumbers/>
      <w:overflowPunct w:val="0"/>
      <w:autoSpaceDE w:val="0"/>
      <w:ind w:firstLine="720"/>
      <w:jc w:val="both"/>
    </w:pPr>
    <w:rPr>
      <w:rFonts w:ascii="Arial" w:eastAsia="Arial" w:hAnsi="Arial" w:cs="Mangal"/>
      <w:sz w:val="20"/>
      <w:szCs w:val="20"/>
    </w:rPr>
  </w:style>
  <w:style w:type="paragraph" w:customStyle="1" w:styleId="ConsTitle">
    <w:name w:val="ConsTitle"/>
    <w:pPr>
      <w:tabs>
        <w:tab w:val="left" w:pos="360"/>
      </w:tabs>
    </w:pPr>
    <w:rPr>
      <w:rFonts w:ascii="Arial" w:eastAsia="Times New Roman" w:hAnsi="Arial" w:cs="Arial"/>
      <w:b/>
      <w:sz w:val="16"/>
      <w:szCs w:val="20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  <w:overflowPunct w:val="0"/>
      <w:autoSpaceDE w:val="0"/>
      <w:ind w:firstLine="720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pPr>
      <w:widowControl w:val="0"/>
      <w:overflowPunct w:val="0"/>
      <w:autoSpaceDE w:val="0"/>
      <w:spacing w:after="120"/>
      <w:ind w:left="283" w:firstLine="720"/>
      <w:jc w:val="both"/>
    </w:pPr>
    <w:rPr>
      <w:rFonts w:ascii="Arial" w:eastAsia="Arial" w:hAnsi="Arial" w:cs="Arial"/>
      <w:sz w:val="20"/>
      <w:szCs w:val="20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pPr>
      <w:autoSpaceDE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pPr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Cell">
    <w:name w:val="ConsPlusCell"/>
    <w:pPr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text">
    <w:name w:val="text"/>
    <w:basedOn w:val="Standard"/>
    <w:pPr>
      <w:ind w:firstLine="567"/>
      <w:jc w:val="both"/>
    </w:pPr>
    <w:rPr>
      <w:rFonts w:ascii="Arial" w:eastAsia="Arial" w:hAnsi="Arial" w:cs="Arial"/>
      <w:sz w:val="24"/>
      <w:szCs w:val="24"/>
    </w:rPr>
  </w:style>
  <w:style w:type="paragraph" w:customStyle="1" w:styleId="ConsNonformat">
    <w:name w:val="ConsNonformat"/>
    <w:pPr>
      <w:autoSpaceDE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2">
    <w:name w:val="Заголовок1"/>
    <w:basedOn w:val="Standard"/>
    <w:next w:val="Textbody"/>
    <w:pPr>
      <w:keepNext/>
      <w:widowControl w:val="0"/>
      <w:spacing w:before="240" w:after="120"/>
    </w:pPr>
    <w:rPr>
      <w:rFonts w:ascii="Arial" w:eastAsia="Microsoft YaHei" w:hAnsi="Arial" w:cs="Mangal"/>
      <w:lang w:bidi="hi-IN"/>
    </w:rPr>
  </w:style>
  <w:style w:type="paragraph" w:customStyle="1" w:styleId="22">
    <w:name w:val="Указатель2"/>
    <w:basedOn w:val="Standard"/>
    <w:pPr>
      <w:widowControl w:val="0"/>
      <w:suppressLineNumbers/>
    </w:pPr>
    <w:rPr>
      <w:rFonts w:eastAsia="SimSun, 宋体" w:cs="Mangal"/>
      <w:sz w:val="24"/>
      <w:szCs w:val="24"/>
      <w:lang w:bidi="hi-IN"/>
    </w:rPr>
  </w:style>
  <w:style w:type="paragraph" w:customStyle="1" w:styleId="13">
    <w:name w:val="Название1"/>
    <w:basedOn w:val="Standard"/>
    <w:pPr>
      <w:widowControl w:val="0"/>
      <w:suppressLineNumbers/>
      <w:spacing w:before="120" w:after="120"/>
    </w:pPr>
    <w:rPr>
      <w:rFonts w:eastAsia="SimSun, 宋体" w:cs="Mangal"/>
      <w:i/>
      <w:iCs/>
      <w:sz w:val="24"/>
      <w:szCs w:val="24"/>
      <w:lang w:bidi="hi-IN"/>
    </w:rPr>
  </w:style>
  <w:style w:type="paragraph" w:styleId="a6">
    <w:name w:val="Subtitle"/>
    <w:basedOn w:val="12"/>
    <w:next w:val="Textbody"/>
    <w:uiPriority w:val="11"/>
    <w:qFormat/>
    <w:pPr>
      <w:jc w:val="center"/>
    </w:pPr>
    <w:rPr>
      <w:i/>
      <w:iCs/>
    </w:rPr>
  </w:style>
  <w:style w:type="paragraph" w:customStyle="1" w:styleId="a7">
    <w:name w:val="Основной_текст Знак Знак Знак Знак"/>
    <w:basedOn w:val="Standard"/>
    <w:pPr>
      <w:widowControl w:val="0"/>
      <w:ind w:firstLine="567"/>
      <w:jc w:val="both"/>
    </w:pPr>
    <w:rPr>
      <w:rFonts w:eastAsia="SimSun, 宋体" w:cs="Mangal"/>
      <w:szCs w:val="24"/>
      <w:lang w:bidi="hi-IN"/>
    </w:rPr>
  </w:style>
  <w:style w:type="paragraph" w:customStyle="1" w:styleId="a8">
    <w:name w:val="Закон_статья"/>
    <w:basedOn w:val="a7"/>
    <w:next w:val="a7"/>
    <w:pPr>
      <w:tabs>
        <w:tab w:val="left" w:pos="9072"/>
      </w:tabs>
      <w:autoSpaceDE w:val="0"/>
      <w:ind w:left="2268" w:hanging="1701"/>
    </w:pPr>
    <w:rPr>
      <w:b/>
    </w:rPr>
  </w:style>
  <w:style w:type="paragraph" w:customStyle="1" w:styleId="a9">
    <w:name w:val="Основной_текст"/>
    <w:basedOn w:val="Standard"/>
    <w:pPr>
      <w:widowControl w:val="0"/>
      <w:ind w:firstLine="567"/>
      <w:jc w:val="both"/>
    </w:pPr>
    <w:rPr>
      <w:rFonts w:eastAsia="SimSun, 宋体" w:cs="Mangal"/>
      <w:szCs w:val="24"/>
      <w:lang w:bidi="hi-IN"/>
    </w:rPr>
  </w:style>
  <w:style w:type="paragraph" w:customStyle="1" w:styleId="ConsNormal">
    <w:name w:val="ConsNormal"/>
    <w:pPr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310">
    <w:name w:val="Основной текст 31"/>
    <w:basedOn w:val="Standard"/>
    <w:pPr>
      <w:widowControl w:val="0"/>
      <w:spacing w:line="360" w:lineRule="auto"/>
      <w:jc w:val="center"/>
    </w:pPr>
    <w:rPr>
      <w:rFonts w:eastAsia="SimSun, 宋体" w:cs="Mangal"/>
      <w:szCs w:val="24"/>
      <w:lang w:bidi="hi-IN"/>
    </w:rPr>
  </w:style>
  <w:style w:type="paragraph" w:customStyle="1" w:styleId="Framecontents">
    <w:name w:val="Frame contents"/>
    <w:basedOn w:val="Textbody"/>
    <w:pPr>
      <w:overflowPunct/>
      <w:autoSpaceDE/>
      <w:spacing w:after="120" w:line="240" w:lineRule="auto"/>
      <w:ind w:firstLine="0"/>
      <w:jc w:val="left"/>
    </w:pPr>
    <w:rPr>
      <w:rFonts w:ascii="Times New Roman" w:eastAsia="SimSun, 宋体" w:hAnsi="Times New Roman" w:cs="Mangal"/>
      <w:sz w:val="24"/>
      <w:szCs w:val="24"/>
      <w:lang w:bidi="hi-IN"/>
    </w:rPr>
  </w:style>
  <w:style w:type="paragraph" w:customStyle="1" w:styleId="210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eastAsia="SimSun, 宋体" w:cs="Mangal"/>
      <w:sz w:val="24"/>
      <w:szCs w:val="24"/>
      <w:lang w:bidi="hi-IN"/>
    </w:rPr>
  </w:style>
  <w:style w:type="paragraph" w:customStyle="1" w:styleId="14">
    <w:name w:val="Обычный1"/>
    <w:rPr>
      <w:rFonts w:ascii="Arial" w:eastAsia="Arial Unicode MS" w:hAnsi="Arial"/>
      <w:color w:val="00000A"/>
      <w:sz w:val="21"/>
    </w:rPr>
  </w:style>
  <w:style w:type="paragraph" w:styleId="aa">
    <w:name w:val="header"/>
    <w:basedOn w:val="Standard"/>
    <w:pPr>
      <w:widowControl w:val="0"/>
      <w:suppressLineNumbers/>
      <w:tabs>
        <w:tab w:val="center" w:pos="4819"/>
        <w:tab w:val="right" w:pos="9638"/>
      </w:tabs>
    </w:pPr>
    <w:rPr>
      <w:rFonts w:eastAsia="SimSun, 宋体" w:cs="Mangal"/>
      <w:sz w:val="24"/>
      <w:szCs w:val="24"/>
      <w:lang w:bidi="hi-IN"/>
    </w:rPr>
  </w:style>
  <w:style w:type="paragraph" w:styleId="ab">
    <w:name w:val="No Spacing"/>
    <w:pPr>
      <w:widowControl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c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15">
    <w:name w:val="Текст примечания1"/>
    <w:basedOn w:val="Standard"/>
    <w:rPr>
      <w:sz w:val="20"/>
      <w:szCs w:val="20"/>
    </w:rPr>
  </w:style>
  <w:style w:type="paragraph" w:styleId="ad">
    <w:name w:val="annotation subject"/>
    <w:basedOn w:val="15"/>
    <w:next w:val="15"/>
    <w:rPr>
      <w:b/>
      <w:bCs/>
    </w:rPr>
  </w:style>
  <w:style w:type="paragraph" w:customStyle="1" w:styleId="Standarduser">
    <w:name w:val="Standard (user)"/>
    <w:rPr>
      <w:rFonts w:ascii="Calibri" w:eastAsia="Arial Unicode MS" w:hAnsi="Calibri" w:cs="Tahoma"/>
      <w:color w:val="000000"/>
      <w:lang w:val="en-US" w:bidi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rPr>
      <w:b/>
      <w:bCs/>
      <w:kern w:val="3"/>
      <w:sz w:val="24"/>
      <w:szCs w:val="24"/>
      <w:lang w:eastAsia="zh-CN" w:bidi="hi-IN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Mang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SimSun, 宋体" w:hAnsi="Times New Roman" w:cs="Times New Roman"/>
      <w:kern w:val="3"/>
      <w:sz w:val="22"/>
      <w:szCs w:val="22"/>
      <w:lang w:eastAsia="zh-CN" w:bidi="hi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0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Mang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spacing w:val="-4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SimSun, 宋体" w:hAnsi="Times New Roman" w:cs="Times New Roman"/>
      <w:kern w:val="3"/>
      <w:sz w:val="22"/>
      <w:szCs w:val="22"/>
      <w:lang w:eastAsia="zh-CN" w:bidi="hi-I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23">
    <w:name w:val="Основной шрифт абзаца2"/>
  </w:style>
  <w:style w:type="character" w:customStyle="1" w:styleId="16">
    <w:name w:val="Основной шрифт абзаца1"/>
  </w:style>
  <w:style w:type="character" w:customStyle="1" w:styleId="24">
    <w:name w:val="Знак Знак2"/>
    <w:rPr>
      <w:rFonts w:ascii="Arial" w:eastAsia="Arial" w:hAnsi="Arial" w:cs="Arial"/>
      <w:b/>
      <w:bCs/>
      <w:i/>
      <w:iCs/>
      <w:kern w:val="3"/>
      <w:sz w:val="28"/>
      <w:szCs w:val="28"/>
      <w:lang w:val="ru-RU" w:bidi="ar-SA"/>
    </w:rPr>
  </w:style>
  <w:style w:type="character" w:customStyle="1" w:styleId="17">
    <w:name w:val="Знак Знак1"/>
    <w:rPr>
      <w:b/>
      <w:i/>
      <w:kern w:val="3"/>
      <w:sz w:val="24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Emphasis"/>
    <w:rPr>
      <w:i/>
      <w:iCs/>
    </w:rPr>
  </w:style>
  <w:style w:type="character" w:customStyle="1" w:styleId="70">
    <w:name w:val="Заголовок 7 Знак"/>
    <w:rPr>
      <w:rFonts w:ascii="Calibri" w:eastAsia="Times New Roman" w:hAnsi="Calibri" w:cs="Times New Roman"/>
      <w:sz w:val="24"/>
      <w:szCs w:val="24"/>
    </w:rPr>
  </w:style>
  <w:style w:type="character" w:customStyle="1" w:styleId="WW8Num12z0">
    <w:name w:val="WW8Num12z0"/>
    <w:rPr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NumberingSymbols">
    <w:name w:val="Numbering Symbols"/>
  </w:style>
  <w:style w:type="character" w:customStyle="1" w:styleId="af">
    <w:name w:val="Подзаголовок Знак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character" w:customStyle="1" w:styleId="af0">
    <w:name w:val="Верхний колонтитул Знак"/>
    <w:rPr>
      <w:rFonts w:eastAsia="SimSun, 宋体" w:cs="Mangal"/>
      <w:kern w:val="3"/>
      <w:sz w:val="24"/>
      <w:szCs w:val="24"/>
      <w:lang w:eastAsia="zh-CN" w:bidi="hi-IN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  <w:lang w:eastAsia="zh-CN"/>
    </w:rPr>
  </w:style>
  <w:style w:type="character" w:customStyle="1" w:styleId="18">
    <w:name w:val="Знак примечания1"/>
    <w:rPr>
      <w:sz w:val="16"/>
      <w:szCs w:val="16"/>
    </w:rPr>
  </w:style>
  <w:style w:type="character" w:customStyle="1" w:styleId="af2">
    <w:name w:val="Текст примечания Знак"/>
    <w:rPr>
      <w:lang w:eastAsia="zh-CN"/>
    </w:rPr>
  </w:style>
  <w:style w:type="character" w:customStyle="1" w:styleId="af3">
    <w:name w:val="Тема примечания Знак"/>
    <w:rPr>
      <w:b/>
      <w:bCs/>
      <w:lang w:eastAsia="zh-CN"/>
    </w:rPr>
  </w:style>
  <w:style w:type="character" w:customStyle="1" w:styleId="af4">
    <w:name w:val="Основной текст Знак"/>
    <w:rPr>
      <w:rFonts w:ascii="Arial" w:eastAsia="Arial" w:hAnsi="Arial" w:cs="Arial"/>
      <w:kern w:val="3"/>
      <w:lang w:eastAsia="zh-C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2937</Words>
  <Characters>16743</Characters>
  <Application>Microsoft Office Word</Application>
  <DocSecurity>0</DocSecurity>
  <Lines>139</Lines>
  <Paragraphs>39</Paragraphs>
  <ScaleCrop>false</ScaleCrop>
  <Company/>
  <LinksUpToDate>false</LinksUpToDate>
  <CharactersWithSpaces>19641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Адыгея</dc:title>
  <dc:creator>алла</dc:creator>
  <cp:lastModifiedBy>q</cp:lastModifiedBy>
  <cp:revision>2</cp:revision>
  <cp:lastPrinted>2023-01-10T11:03:00Z</cp:lastPrinted>
  <dcterms:created xsi:type="dcterms:W3CDTF">2023-12-13T15:20:00Z</dcterms:created>
  <dcterms:modified xsi:type="dcterms:W3CDTF">2023-12-13T15:20:00Z</dcterms:modified>
</cp:coreProperties>
</file>