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6E" w:rsidRDefault="005B706E">
      <w:pPr>
        <w:rPr>
          <w:sz w:val="22"/>
          <w:szCs w:val="22"/>
        </w:rPr>
      </w:pPr>
    </w:p>
    <w:tbl>
      <w:tblPr>
        <w:tblW w:w="9735" w:type="dxa"/>
        <w:tblBorders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055"/>
        <w:gridCol w:w="3923"/>
      </w:tblGrid>
      <w:tr w:rsidR="005B706E" w:rsidRPr="003B7BDF">
        <w:trPr>
          <w:cantSplit/>
        </w:trPr>
        <w:tc>
          <w:tcPr>
            <w:tcW w:w="3757" w:type="dxa"/>
            <w:tcBorders>
              <w:bottom w:val="single" w:sz="8" w:space="0" w:color="000001"/>
            </w:tcBorders>
            <w:shd w:val="clear" w:color="auto" w:fill="auto"/>
          </w:tcPr>
          <w:p w:rsidR="005B706E" w:rsidRDefault="007366E2">
            <w:pPr>
              <w:pStyle w:val="51"/>
              <w:snapToGrid w:val="0"/>
              <w:ind w:left="-4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 Адыгея</w:t>
            </w:r>
          </w:p>
          <w:p w:rsidR="005B706E" w:rsidRDefault="007366E2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Шовгеновский район</w:t>
            </w:r>
          </w:p>
          <w:p w:rsidR="005B706E" w:rsidRDefault="007366E2">
            <w:pPr>
              <w:spacing w:line="276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Администрация</w:t>
            </w:r>
          </w:p>
          <w:p w:rsidR="005B706E" w:rsidRDefault="007366E2">
            <w:pPr>
              <w:spacing w:line="20" w:lineRule="atLeast"/>
              <w:ind w:hanging="70"/>
              <w:jc w:val="center"/>
              <w:rPr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Муниципального образования</w:t>
            </w:r>
          </w:p>
          <w:p w:rsidR="005B706E" w:rsidRDefault="007366E2">
            <w:pPr>
              <w:pStyle w:val="21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«Заревское сельское поселение»</w:t>
            </w:r>
          </w:p>
          <w:p w:rsidR="005B706E" w:rsidRDefault="007366E2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385445,п</w:t>
            </w:r>
            <w:proofErr w:type="gramStart"/>
            <w:r>
              <w:rPr>
                <w:b/>
                <w:i/>
                <w:sz w:val="22"/>
                <w:szCs w:val="22"/>
              </w:rPr>
              <w:t>.З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арево, </w:t>
            </w:r>
          </w:p>
          <w:p w:rsidR="005B706E" w:rsidRDefault="007366E2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ул. Пролетарская,5</w:t>
            </w:r>
          </w:p>
          <w:p w:rsidR="005B706E" w:rsidRDefault="007366E2">
            <w:pPr>
              <w:suppressAutoHyphens/>
              <w:spacing w:line="20" w:lineRule="atLeast"/>
              <w:ind w:left="130"/>
              <w:jc w:val="center"/>
              <w:rPr>
                <w:rFonts w:eastAsia="Calibri"/>
                <w:lang w:eastAsia="ar-SA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Тел</w:t>
            </w:r>
            <w:proofErr w:type="gramStart"/>
            <w:r>
              <w:rPr>
                <w:b/>
                <w:i/>
                <w:sz w:val="22"/>
                <w:szCs w:val="22"/>
              </w:rPr>
              <w:t>.ф</w:t>
            </w:r>
            <w:proofErr w:type="gramEnd"/>
            <w:r>
              <w:rPr>
                <w:b/>
                <w:i/>
                <w:sz w:val="22"/>
                <w:szCs w:val="22"/>
              </w:rPr>
              <w:t>акс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(887773)94-1-24 </w:t>
            </w:r>
            <w:proofErr w:type="spellStart"/>
            <w:r>
              <w:rPr>
                <w:b/>
                <w:i/>
                <w:sz w:val="22"/>
                <w:szCs w:val="22"/>
                <w:lang w:val="en-US"/>
              </w:rPr>
              <w:t>emailzarevskoepos</w:t>
            </w:r>
            <w:proofErr w:type="spellEnd"/>
            <w:r>
              <w:rPr>
                <w:b/>
                <w:i/>
                <w:sz w:val="22"/>
                <w:szCs w:val="22"/>
              </w:rPr>
              <w:t>@</w:t>
            </w:r>
            <w:r>
              <w:rPr>
                <w:b/>
                <w:i/>
                <w:sz w:val="22"/>
                <w:szCs w:val="22"/>
                <w:lang w:val="en-US"/>
              </w:rPr>
              <w:t>mail</w:t>
            </w:r>
            <w:r>
              <w:rPr>
                <w:b/>
                <w:i/>
                <w:sz w:val="22"/>
                <w:szCs w:val="22"/>
              </w:rPr>
              <w:t>.</w:t>
            </w:r>
            <w:proofErr w:type="spellStart"/>
            <w:r>
              <w:rPr>
                <w:b/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055" w:type="dxa"/>
            <w:tcBorders>
              <w:bottom w:val="single" w:sz="8" w:space="0" w:color="000001"/>
            </w:tcBorders>
            <w:shd w:val="clear" w:color="auto" w:fill="auto"/>
          </w:tcPr>
          <w:p w:rsidR="005B706E" w:rsidRDefault="007366E2">
            <w:pPr>
              <w:suppressAutoHyphens/>
              <w:snapToGrid w:val="0"/>
              <w:spacing w:line="240" w:lineRule="atLeast"/>
              <w:jc w:val="center"/>
              <w:rPr>
                <w:rFonts w:eastAsia="Calibri"/>
                <w:sz w:val="22"/>
                <w:lang w:eastAsia="ar-SA"/>
              </w:rPr>
            </w:pPr>
            <w:r>
              <w:rPr>
                <w:noProof/>
              </w:rPr>
              <w:drawing>
                <wp:inline distT="0" distB="0" distL="0" distR="9525">
                  <wp:extent cx="962025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tcBorders>
              <w:bottom w:val="single" w:sz="8" w:space="0" w:color="000001"/>
            </w:tcBorders>
            <w:shd w:val="clear" w:color="auto" w:fill="auto"/>
          </w:tcPr>
          <w:p w:rsidR="005B706E" w:rsidRDefault="007366E2">
            <w:pPr>
              <w:pStyle w:val="51"/>
              <w:snapToGrid w:val="0"/>
              <w:ind w:left="-48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Адыгэ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Республикэм</w:t>
            </w:r>
            <w:proofErr w:type="spellEnd"/>
          </w:p>
          <w:p w:rsidR="005B706E" w:rsidRDefault="007366E2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Шэуджен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район</w:t>
            </w:r>
          </w:p>
          <w:p w:rsidR="005B706E" w:rsidRDefault="007366E2">
            <w:pPr>
              <w:spacing w:line="276" w:lineRule="auto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иадминистрацие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        </w:t>
            </w:r>
            <w:proofErr w:type="spellStart"/>
            <w:r>
              <w:rPr>
                <w:b/>
                <w:i/>
                <w:sz w:val="22"/>
                <w:szCs w:val="22"/>
              </w:rPr>
              <w:t>образованиеу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Заревско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къоджэ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псэуп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i/>
                <w:sz w:val="22"/>
                <w:szCs w:val="22"/>
              </w:rPr>
              <w:t>э ч</w:t>
            </w:r>
            <w:r>
              <w:rPr>
                <w:b/>
                <w:i/>
                <w:sz w:val="22"/>
                <w:szCs w:val="22"/>
                <w:lang w:val="en-US"/>
              </w:rPr>
              <w:t>I</w:t>
            </w:r>
            <w:proofErr w:type="spellStart"/>
            <w:r>
              <w:rPr>
                <w:b/>
                <w:i/>
                <w:sz w:val="22"/>
                <w:szCs w:val="22"/>
              </w:rPr>
              <w:t>ып</w:t>
            </w:r>
            <w:proofErr w:type="spellEnd"/>
            <w:r>
              <w:rPr>
                <w:b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i/>
                <w:sz w:val="22"/>
                <w:szCs w:val="22"/>
              </w:rPr>
              <w:t>эм</w:t>
            </w:r>
          </w:p>
          <w:p w:rsidR="005B706E" w:rsidRDefault="007366E2">
            <w:pPr>
              <w:tabs>
                <w:tab w:val="left" w:pos="1256"/>
              </w:tabs>
              <w:spacing w:line="276" w:lineRule="auto"/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385445, </w:t>
            </w:r>
            <w:proofErr w:type="spellStart"/>
            <w:r>
              <w:rPr>
                <w:b/>
                <w:i/>
                <w:sz w:val="22"/>
                <w:szCs w:val="22"/>
              </w:rPr>
              <w:t>къ</w:t>
            </w:r>
            <w:proofErr w:type="gramStart"/>
            <w:r>
              <w:rPr>
                <w:b/>
                <w:i/>
                <w:sz w:val="22"/>
                <w:szCs w:val="22"/>
              </w:rPr>
              <w:t>.З</w:t>
            </w:r>
            <w:proofErr w:type="gramEnd"/>
            <w:r>
              <w:rPr>
                <w:b/>
                <w:i/>
                <w:sz w:val="22"/>
                <w:szCs w:val="22"/>
              </w:rPr>
              <w:t>арево</w:t>
            </w:r>
            <w:proofErr w:type="spellEnd"/>
            <w:r>
              <w:rPr>
                <w:b/>
                <w:i/>
                <w:sz w:val="22"/>
                <w:szCs w:val="22"/>
              </w:rPr>
              <w:t>,</w:t>
            </w:r>
          </w:p>
          <w:p w:rsidR="005B706E" w:rsidRDefault="007366E2">
            <w:pPr>
              <w:tabs>
                <w:tab w:val="left" w:pos="1256"/>
              </w:tabs>
              <w:spacing w:line="276" w:lineRule="auto"/>
              <w:ind w:left="176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ур</w:t>
            </w:r>
            <w:proofErr w:type="gramStart"/>
            <w:r>
              <w:rPr>
                <w:b/>
                <w:i/>
                <w:sz w:val="22"/>
                <w:szCs w:val="22"/>
              </w:rPr>
              <w:t>.П</w:t>
            </w:r>
            <w:proofErr w:type="gramEnd"/>
            <w:r>
              <w:rPr>
                <w:b/>
                <w:i/>
                <w:sz w:val="22"/>
                <w:szCs w:val="22"/>
              </w:rPr>
              <w:t>ролетарскэм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ыц</w:t>
            </w:r>
            <w:proofErr w:type="spellEnd"/>
            <w:r>
              <w:rPr>
                <w:b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i/>
                <w:sz w:val="22"/>
                <w:szCs w:val="22"/>
              </w:rPr>
              <w:t>, 5</w:t>
            </w:r>
          </w:p>
          <w:p w:rsidR="005B706E" w:rsidRDefault="007366E2">
            <w:pPr>
              <w:spacing w:line="20" w:lineRule="atLeast"/>
              <w:ind w:left="130"/>
              <w:jc w:val="center"/>
              <w:rPr>
                <w:b/>
                <w:i/>
                <w:sz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Тел</w:t>
            </w:r>
            <w:proofErr w:type="gramStart"/>
            <w:r>
              <w:rPr>
                <w:b/>
                <w:i/>
                <w:sz w:val="22"/>
                <w:szCs w:val="22"/>
                <w:lang w:val="en-US"/>
              </w:rPr>
              <w:t>.</w:t>
            </w:r>
            <w:r>
              <w:rPr>
                <w:b/>
                <w:i/>
                <w:sz w:val="22"/>
                <w:szCs w:val="22"/>
              </w:rPr>
              <w:t>ф</w:t>
            </w:r>
            <w:proofErr w:type="gramEnd"/>
            <w:r>
              <w:rPr>
                <w:b/>
                <w:i/>
                <w:sz w:val="22"/>
                <w:szCs w:val="22"/>
              </w:rPr>
              <w:t>акс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(887773)94-1-24</w:t>
            </w:r>
          </w:p>
          <w:p w:rsidR="005B706E" w:rsidRDefault="007366E2">
            <w:pPr>
              <w:tabs>
                <w:tab w:val="left" w:pos="1256"/>
              </w:tabs>
              <w:suppressAutoHyphens/>
              <w:spacing w:line="480" w:lineRule="auto"/>
              <w:ind w:left="130"/>
              <w:jc w:val="center"/>
              <w:rPr>
                <w:rFonts w:eastAsia="Calibri"/>
                <w:lang w:val="en-US" w:eastAsia="ar-SA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email zarevskoepos@mail.ru</w:t>
            </w:r>
          </w:p>
        </w:tc>
      </w:tr>
    </w:tbl>
    <w:p w:rsidR="005B706E" w:rsidRDefault="005B706E">
      <w:pPr>
        <w:rPr>
          <w:rFonts w:eastAsia="Calibri"/>
          <w:b/>
          <w:bCs/>
          <w:sz w:val="28"/>
          <w:szCs w:val="28"/>
          <w:lang w:val="en-US" w:eastAsia="ar-SA"/>
        </w:rPr>
      </w:pPr>
    </w:p>
    <w:p w:rsidR="005B706E" w:rsidRDefault="007366E2">
      <w:pPr>
        <w:pStyle w:val="11"/>
        <w:spacing w:before="108" w:after="108"/>
        <w:rPr>
          <w:bCs/>
          <w:szCs w:val="28"/>
        </w:rPr>
      </w:pPr>
      <w:r w:rsidRPr="003B7BDF">
        <w:rPr>
          <w:bCs/>
          <w:szCs w:val="28"/>
          <w:lang w:val="en-US"/>
        </w:rPr>
        <w:t xml:space="preserve">                                                 </w:t>
      </w:r>
      <w:r>
        <w:rPr>
          <w:bCs/>
          <w:szCs w:val="28"/>
        </w:rPr>
        <w:t xml:space="preserve">ПОСТАНОВЛЕНИЕ </w:t>
      </w:r>
    </w:p>
    <w:p w:rsidR="005B706E" w:rsidRDefault="007366E2">
      <w:pPr>
        <w:jc w:val="center"/>
      </w:pPr>
      <w:r>
        <w:rPr>
          <w:b/>
          <w:bCs/>
          <w:sz w:val="28"/>
          <w:szCs w:val="28"/>
        </w:rPr>
        <w:t>администрации  муниципального образования</w:t>
      </w:r>
    </w:p>
    <w:p w:rsidR="005B706E" w:rsidRDefault="007366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«Заревское сельское поселение»</w:t>
      </w:r>
    </w:p>
    <w:p w:rsidR="005B706E" w:rsidRDefault="005B706E">
      <w:pPr>
        <w:jc w:val="center"/>
        <w:rPr>
          <w:b/>
          <w:bCs/>
          <w:sz w:val="28"/>
          <w:szCs w:val="28"/>
        </w:rPr>
      </w:pPr>
    </w:p>
    <w:p w:rsidR="005B706E" w:rsidRDefault="00C71A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04.0</w:t>
      </w:r>
      <w:r w:rsidR="003B7BDF">
        <w:rPr>
          <w:b/>
          <w:bCs/>
          <w:sz w:val="28"/>
          <w:szCs w:val="28"/>
        </w:rPr>
        <w:t>3</w:t>
      </w:r>
      <w:bookmarkStart w:id="0" w:name="_GoBack"/>
      <w:bookmarkEnd w:id="0"/>
      <w:r>
        <w:rPr>
          <w:b/>
          <w:bCs/>
          <w:sz w:val="28"/>
          <w:szCs w:val="28"/>
        </w:rPr>
        <w:t>.2025г.   № 9</w:t>
      </w:r>
      <w:r w:rsidR="007366E2">
        <w:rPr>
          <w:b/>
          <w:bCs/>
          <w:sz w:val="28"/>
          <w:szCs w:val="28"/>
        </w:rPr>
        <w:t>-п.                                                               п</w:t>
      </w:r>
      <w:proofErr w:type="gramStart"/>
      <w:r w:rsidR="007366E2">
        <w:rPr>
          <w:b/>
          <w:bCs/>
          <w:sz w:val="28"/>
          <w:szCs w:val="28"/>
        </w:rPr>
        <w:t>.З</w:t>
      </w:r>
      <w:proofErr w:type="gramEnd"/>
      <w:r w:rsidR="007366E2">
        <w:rPr>
          <w:b/>
          <w:bCs/>
          <w:sz w:val="28"/>
          <w:szCs w:val="28"/>
        </w:rPr>
        <w:t>арево</w:t>
      </w:r>
    </w:p>
    <w:p w:rsidR="005B706E" w:rsidRDefault="005B706E">
      <w:pPr>
        <w:rPr>
          <w:b/>
          <w:bCs/>
          <w:sz w:val="28"/>
          <w:szCs w:val="28"/>
        </w:rPr>
      </w:pPr>
    </w:p>
    <w:p w:rsidR="005B706E" w:rsidRDefault="007366E2">
      <w:pPr>
        <w:ind w:left="-360"/>
        <w:rPr>
          <w:b/>
          <w:bCs/>
        </w:rPr>
      </w:pPr>
      <w:r>
        <w:rPr>
          <w:b/>
          <w:bCs/>
          <w:sz w:val="28"/>
          <w:szCs w:val="28"/>
        </w:rPr>
        <w:t>«Об утверждении</w:t>
      </w:r>
      <w:r>
        <w:rPr>
          <w:rFonts w:eastAsia="Lucida Sans Unicode"/>
          <w:b/>
          <w:bCs/>
          <w:sz w:val="28"/>
          <w:szCs w:val="28"/>
          <w:lang w:eastAsia="hi-IN" w:bidi="hi-IN"/>
        </w:rPr>
        <w:t xml:space="preserve"> Плана мероприятий </w:t>
      </w:r>
    </w:p>
    <w:p w:rsidR="005B706E" w:rsidRDefault="007366E2">
      <w:pPr>
        <w:ind w:left="-360"/>
        <w:rPr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  <w:lang w:eastAsia="hi-IN" w:bidi="hi-IN"/>
        </w:rPr>
        <w:t>по противодействию коррупции в  администрации                                                Заревского  сельского поселения на 202</w:t>
      </w:r>
      <w:r w:rsidR="00C71A42">
        <w:rPr>
          <w:rFonts w:eastAsia="Lucida Sans Unicode"/>
          <w:b/>
          <w:bCs/>
          <w:sz w:val="28"/>
          <w:szCs w:val="28"/>
          <w:lang w:eastAsia="hi-IN" w:bidi="hi-IN"/>
        </w:rPr>
        <w:t>5-2028</w:t>
      </w:r>
      <w:r>
        <w:rPr>
          <w:rFonts w:eastAsia="Lucida Sans Unicode"/>
          <w:b/>
          <w:bCs/>
          <w:sz w:val="28"/>
          <w:szCs w:val="28"/>
          <w:lang w:eastAsia="hi-IN" w:bidi="hi-IN"/>
        </w:rPr>
        <w:t xml:space="preserve"> годы</w:t>
      </w:r>
      <w:r>
        <w:rPr>
          <w:b/>
          <w:bCs/>
          <w:sz w:val="28"/>
          <w:szCs w:val="28"/>
        </w:rPr>
        <w:t xml:space="preserve">» </w:t>
      </w:r>
    </w:p>
    <w:p w:rsidR="005B706E" w:rsidRDefault="005B706E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06E" w:rsidRDefault="007366E2">
      <w:pPr>
        <w:jc w:val="both"/>
      </w:pPr>
      <w:r>
        <w:t>Руководствуясь положениями Национального плана противодействия коррупции утвержденными</w:t>
      </w:r>
      <w:r>
        <w:rPr>
          <w:rFonts w:eastAsia="Lucida Sans Unicode"/>
          <w:lang w:bidi="hi-IN"/>
        </w:rPr>
        <w:t xml:space="preserve">  Указом Президента Российской Федерации от 16.08.2021 № 478 «О Национальном плане противодействия</w:t>
      </w:r>
      <w:r w:rsidR="00C71A42">
        <w:rPr>
          <w:rFonts w:eastAsia="Lucida Sans Unicode"/>
          <w:lang w:bidi="hi-IN"/>
        </w:rPr>
        <w:t xml:space="preserve"> коррупции на 2025 - 2028</w:t>
      </w:r>
      <w:r>
        <w:rPr>
          <w:rFonts w:eastAsia="Lucida Sans Unicode"/>
          <w:lang w:bidi="hi-IN"/>
        </w:rPr>
        <w:t xml:space="preserve"> годы»</w:t>
      </w:r>
      <w:r>
        <w:t>, в соответствии с Уставом Заревского сельского поселения</w:t>
      </w:r>
      <w:proofErr w:type="gramStart"/>
      <w:r>
        <w:t xml:space="preserve"> ,</w:t>
      </w:r>
      <w:proofErr w:type="gramEnd"/>
      <w:r>
        <w:t>Администрация Заревского сельского поселения</w:t>
      </w:r>
    </w:p>
    <w:p w:rsidR="005B706E" w:rsidRDefault="005B706E">
      <w:pPr>
        <w:jc w:val="both"/>
        <w:rPr>
          <w:rFonts w:eastAsia="Lucida Sans Unicode"/>
          <w:sz w:val="28"/>
          <w:szCs w:val="28"/>
          <w:lang w:bidi="hi-IN"/>
        </w:rPr>
      </w:pPr>
    </w:p>
    <w:p w:rsidR="005B706E" w:rsidRDefault="007366E2">
      <w:pPr>
        <w:pStyle w:val="ConsPlusNormal"/>
        <w:ind w:left="-360" w:right="-284" w:firstLine="54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5B706E" w:rsidRDefault="005B706E">
      <w:pPr>
        <w:pStyle w:val="ConsPlusNormal"/>
        <w:ind w:left="-360" w:right="-284" w:firstLine="540"/>
        <w:jc w:val="center"/>
        <w:rPr>
          <w:rFonts w:ascii="Times New Roman" w:hAnsi="Times New Roman"/>
          <w:sz w:val="28"/>
          <w:szCs w:val="28"/>
        </w:rPr>
      </w:pPr>
    </w:p>
    <w:p w:rsidR="005B706E" w:rsidRDefault="007366E2">
      <w:pPr>
        <w:numPr>
          <w:ilvl w:val="0"/>
          <w:numId w:val="1"/>
        </w:numPr>
      </w:pPr>
      <w:r>
        <w:t xml:space="preserve">Утвердить «План мероприятий по противодействию  коррупции в администрации Заревского  сельского  поселения на </w:t>
      </w:r>
      <w:r w:rsidR="00C71A42">
        <w:t xml:space="preserve">2025-2028 </w:t>
      </w:r>
      <w:r>
        <w:t>годы согласно приложения</w:t>
      </w:r>
      <w:proofErr w:type="gramStart"/>
      <w:r>
        <w:t xml:space="preserve"> .</w:t>
      </w:r>
      <w:proofErr w:type="gramEnd"/>
    </w:p>
    <w:p w:rsidR="005B706E" w:rsidRDefault="00C71A42">
      <w:pPr>
        <w:numPr>
          <w:ilvl w:val="0"/>
          <w:numId w:val="1"/>
        </w:numPr>
      </w:pPr>
      <w:r>
        <w:t>Постановление № 38-п. от 29.09.2021</w:t>
      </w:r>
      <w:r w:rsidR="007366E2">
        <w:t xml:space="preserve">г., «Об утверждении Плана по противодействию коррупции в </w:t>
      </w:r>
      <w:proofErr w:type="spellStart"/>
      <w:r w:rsidR="007366E2">
        <w:t>Заревском</w:t>
      </w:r>
      <w:proofErr w:type="spellEnd"/>
      <w:r w:rsidR="007366E2">
        <w:t xml:space="preserve">  сельском поселении на  </w:t>
      </w:r>
      <w:r>
        <w:t xml:space="preserve">2021-2024 </w:t>
      </w:r>
      <w:proofErr w:type="spellStart"/>
      <w:r>
        <w:t>г</w:t>
      </w:r>
      <w:r w:rsidR="007366E2">
        <w:t>.г</w:t>
      </w:r>
      <w:proofErr w:type="spellEnd"/>
      <w:r w:rsidR="007366E2">
        <w:t>.» считать утратившим силу.</w:t>
      </w:r>
    </w:p>
    <w:p w:rsidR="005B706E" w:rsidRDefault="007366E2">
      <w:pPr>
        <w:numPr>
          <w:ilvl w:val="0"/>
          <w:numId w:val="1"/>
        </w:numPr>
      </w:pPr>
      <w:r>
        <w:t>Обнародовать  настоящее постановление на  информационных  стендах      и разместить на официальном сайте Администрации Заревского сельского поселения.</w:t>
      </w:r>
    </w:p>
    <w:p w:rsidR="005B706E" w:rsidRDefault="007366E2">
      <w:pPr>
        <w:numPr>
          <w:ilvl w:val="0"/>
          <w:numId w:val="1"/>
        </w:numPr>
        <w:rPr>
          <w:sz w:val="28"/>
          <w:szCs w:val="28"/>
        </w:rPr>
      </w:pPr>
      <w:r>
        <w:t>Постановление вступает в силу  после его официального обнародования.</w:t>
      </w:r>
    </w:p>
    <w:p w:rsidR="005B706E" w:rsidRDefault="007366E2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5B706E" w:rsidRDefault="005B706E">
      <w:pPr>
        <w:pStyle w:val="a6"/>
        <w:spacing w:after="0"/>
        <w:ind w:left="-360" w:right="-5" w:firstLine="540"/>
        <w:jc w:val="both"/>
        <w:rPr>
          <w:sz w:val="28"/>
          <w:szCs w:val="28"/>
        </w:rPr>
      </w:pPr>
    </w:p>
    <w:p w:rsidR="005B706E" w:rsidRDefault="005B706E">
      <w:pPr>
        <w:pStyle w:val="a6"/>
        <w:spacing w:after="0"/>
        <w:ind w:left="-360" w:right="-5" w:firstLine="540"/>
        <w:jc w:val="both"/>
        <w:rPr>
          <w:sz w:val="28"/>
          <w:szCs w:val="28"/>
        </w:rPr>
      </w:pPr>
    </w:p>
    <w:p w:rsidR="00C71A42" w:rsidRDefault="007366E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C71A42">
        <w:rPr>
          <w:b/>
          <w:bCs/>
          <w:sz w:val="28"/>
          <w:szCs w:val="28"/>
        </w:rPr>
        <w:t>муниципального образования</w:t>
      </w:r>
    </w:p>
    <w:p w:rsidR="005B706E" w:rsidRDefault="007366E2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Заревское</w:t>
      </w:r>
      <w:proofErr w:type="spellEnd"/>
      <w:r>
        <w:rPr>
          <w:b/>
          <w:bCs/>
          <w:sz w:val="28"/>
          <w:szCs w:val="28"/>
        </w:rPr>
        <w:t xml:space="preserve">  сельское поселение»</w:t>
      </w:r>
      <w:r>
        <w:rPr>
          <w:b/>
          <w:bCs/>
          <w:sz w:val="28"/>
          <w:szCs w:val="28"/>
        </w:rPr>
        <w:tab/>
        <w:t xml:space="preserve">                         </w:t>
      </w:r>
      <w:r w:rsidR="00C71A42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</w:t>
      </w:r>
      <w:r w:rsidR="00C71A42">
        <w:rPr>
          <w:b/>
          <w:bCs/>
          <w:sz w:val="28"/>
          <w:szCs w:val="28"/>
        </w:rPr>
        <w:t xml:space="preserve">М.К. </w:t>
      </w:r>
      <w:proofErr w:type="spellStart"/>
      <w:r w:rsidR="00C71A42">
        <w:rPr>
          <w:b/>
          <w:bCs/>
          <w:sz w:val="28"/>
          <w:szCs w:val="28"/>
        </w:rPr>
        <w:t>Хамерзоков</w:t>
      </w:r>
      <w:proofErr w:type="spellEnd"/>
    </w:p>
    <w:p w:rsidR="005B706E" w:rsidRDefault="005B706E">
      <w:pPr>
        <w:ind w:firstLine="709"/>
        <w:jc w:val="both"/>
        <w:rPr>
          <w:sz w:val="28"/>
          <w:szCs w:val="28"/>
        </w:rPr>
      </w:pPr>
    </w:p>
    <w:p w:rsidR="005B706E" w:rsidRDefault="005B706E">
      <w:pPr>
        <w:pStyle w:val="ConsPlusNormal"/>
        <w:ind w:left="-360" w:right="-284" w:firstLine="540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C71A42" w:rsidRDefault="00C71A42">
      <w:pPr>
        <w:pStyle w:val="ConsPlusNormal"/>
        <w:ind w:left="-360" w:right="-284" w:firstLine="540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C71A42" w:rsidRDefault="00C71A42">
      <w:pPr>
        <w:pStyle w:val="ConsPlusNormal"/>
        <w:ind w:left="-360" w:right="-284" w:firstLine="540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C71A42" w:rsidRDefault="00C71A42">
      <w:pPr>
        <w:pStyle w:val="ConsPlusNormal"/>
        <w:ind w:left="-360" w:right="-284" w:firstLine="540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5B706E" w:rsidRDefault="005B706E">
      <w:pPr>
        <w:pStyle w:val="ConsPlusNormal"/>
        <w:ind w:left="-360" w:right="-284" w:firstLine="540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5B706E" w:rsidRDefault="005B706E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</w:p>
    <w:p w:rsidR="005B706E" w:rsidRDefault="005B706E"/>
    <w:p w:rsidR="005B706E" w:rsidRDefault="007366E2">
      <w:pPr>
        <w:pStyle w:val="a6"/>
        <w:jc w:val="right"/>
      </w:pPr>
      <w:r>
        <w:lastRenderedPageBreak/>
        <w:t xml:space="preserve">Приложение к постановлению администрации </w:t>
      </w:r>
    </w:p>
    <w:p w:rsidR="005B706E" w:rsidRDefault="007366E2">
      <w:pPr>
        <w:pStyle w:val="a6"/>
        <w:jc w:val="right"/>
      </w:pPr>
      <w:proofErr w:type="spellStart"/>
      <w:r>
        <w:t>Зар</w:t>
      </w:r>
      <w:r w:rsidR="00C71A42">
        <w:t>евского</w:t>
      </w:r>
      <w:proofErr w:type="spellEnd"/>
      <w:r w:rsidR="00C71A42">
        <w:t xml:space="preserve"> сельского поселения от</w:t>
      </w:r>
      <w:r>
        <w:t xml:space="preserve"> </w:t>
      </w:r>
      <w:r w:rsidR="00C71A42">
        <w:t>04 марта  2025</w:t>
      </w:r>
      <w:r>
        <w:t xml:space="preserve"> года № </w:t>
      </w:r>
      <w:r w:rsidR="00C71A42">
        <w:t>9-</w:t>
      </w:r>
      <w:r>
        <w:t>п.</w:t>
      </w:r>
    </w:p>
    <w:p w:rsidR="005B706E" w:rsidRDefault="007366E2">
      <w:pPr>
        <w:shd w:val="clear" w:color="auto" w:fill="FFFFFF"/>
        <w:spacing w:after="96"/>
        <w:jc w:val="center"/>
      </w:pPr>
      <w:r>
        <w:rPr>
          <w:b/>
          <w:bCs/>
          <w:color w:val="2C2C2C"/>
        </w:rPr>
        <w:t>ПЛАН</w:t>
      </w:r>
    </w:p>
    <w:p w:rsidR="005B706E" w:rsidRDefault="007366E2">
      <w:pPr>
        <w:shd w:val="clear" w:color="auto" w:fill="FFFFFF"/>
        <w:spacing w:after="96"/>
        <w:jc w:val="center"/>
        <w:rPr>
          <w:color w:val="2C2C2C"/>
        </w:rPr>
      </w:pPr>
      <w:r>
        <w:rPr>
          <w:b/>
          <w:bCs/>
          <w:color w:val="2C2C2C"/>
        </w:rPr>
        <w:t>МЕРОПРИЯТИЙ ПО ПРОТИВОДЕЙСТВИЮ КОРРУПЦИИ  В АДМИНИСТРАЦИИ ЗАРЕВСК</w:t>
      </w:r>
      <w:r w:rsidR="00C71A42">
        <w:rPr>
          <w:b/>
          <w:bCs/>
          <w:color w:val="2C2C2C"/>
        </w:rPr>
        <w:t>ОГО СЕЛЬСКОГО ПОСЕЛЕНИЯ  НА 2025-2028</w:t>
      </w:r>
      <w:r>
        <w:rPr>
          <w:b/>
          <w:bCs/>
          <w:color w:val="2C2C2C"/>
        </w:rPr>
        <w:t xml:space="preserve"> ГОДЫ (ДАЛЕЕ - ПЛАН)</w:t>
      </w:r>
    </w:p>
    <w:p w:rsidR="005B706E" w:rsidRDefault="007366E2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> Мероприятия, предусмотренные настоящим планом, направлены на решение следующих основных задач:</w:t>
      </w:r>
    </w:p>
    <w:p w:rsidR="005B706E" w:rsidRDefault="007366E2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>-соблюдение запретов, ограничений и требований, установленных в целях противодействия коррупции;</w:t>
      </w:r>
    </w:p>
    <w:p w:rsidR="005B706E" w:rsidRDefault="007366E2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>-предотвращение и урегулирование конфликта интересов;</w:t>
      </w:r>
    </w:p>
    <w:p w:rsidR="005B706E" w:rsidRDefault="007366E2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>-совершенствование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лиц;</w:t>
      </w:r>
    </w:p>
    <w:p w:rsidR="005B706E" w:rsidRDefault="007366E2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>-обеспечение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5B706E" w:rsidRDefault="007366E2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>-повышение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</w:r>
    </w:p>
    <w:p w:rsidR="005B706E" w:rsidRDefault="007366E2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>-совершенствование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5B706E" w:rsidRDefault="007366E2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>-систематизация и актуализация нормативно-правовой базы по вопросам противодействия коррупции.</w:t>
      </w:r>
    </w:p>
    <w:p w:rsidR="005B706E" w:rsidRDefault="007366E2">
      <w:pPr>
        <w:shd w:val="clear" w:color="auto" w:fill="FFFFFF"/>
        <w:spacing w:after="200"/>
        <w:jc w:val="both"/>
        <w:rPr>
          <w:color w:val="2C2C2C"/>
        </w:rPr>
      </w:pPr>
      <w:r>
        <w:rPr>
          <w:color w:val="2C2C2C"/>
        </w:rPr>
        <w:t> </w:t>
      </w:r>
    </w:p>
    <w:tbl>
      <w:tblPr>
        <w:tblW w:w="994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4611"/>
        <w:gridCol w:w="1983"/>
        <w:gridCol w:w="2718"/>
      </w:tblGrid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Наименование мероприятия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Срок исполнения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Ответственный</w:t>
            </w:r>
          </w:p>
        </w:tc>
      </w:tr>
      <w:tr w:rsidR="005B706E" w:rsidTr="00C71A42">
        <w:tc>
          <w:tcPr>
            <w:tcW w:w="994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numPr>
                <w:ilvl w:val="0"/>
                <w:numId w:val="2"/>
              </w:numPr>
              <w:spacing w:after="200" w:line="276" w:lineRule="auto"/>
              <w:ind w:left="504"/>
              <w:jc w:val="center"/>
            </w:pPr>
            <w:r>
              <w:rPr>
                <w:b/>
                <w:bCs/>
              </w:rPr>
              <w:t>Организационное и правовое обеспечение реализации антикоррупционных мер 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1.1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rPr>
                <w:bCs/>
                <w:color w:val="202020"/>
              </w:rPr>
              <w:t>Обеспечение реализации антикоррупционной политики в деятельности администрации Заревского сельского поселения  (далее - администрация)</w:t>
            </w:r>
            <w:proofErr w:type="gramStart"/>
            <w:r>
              <w:rPr>
                <w:bCs/>
                <w:color w:val="202020"/>
              </w:rPr>
              <w:t>,о</w:t>
            </w:r>
            <w:proofErr w:type="gramEnd"/>
            <w:r>
              <w:t>беспечение действенного функционирования комиссии по соблюдению требований к служебному поведению муниципальных служащих Администрации  в администрации Заревского сельского поселения  и урегулированию конфликта интересов (далее - Комиссия).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комиссия по соблюдению требований к служебному поведению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1.2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rPr>
                <w:rFonts w:eastAsia="Courier New"/>
                <w:color w:val="000000"/>
                <w:spacing w:val="1"/>
              </w:rPr>
              <w:t xml:space="preserve"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</w:t>
            </w:r>
            <w:r>
              <w:rPr>
                <w:rFonts w:eastAsia="Courier New"/>
                <w:color w:val="000000"/>
                <w:spacing w:val="1"/>
              </w:rPr>
              <w:lastRenderedPageBreak/>
              <w:t>Республики  Адыгея</w:t>
            </w:r>
            <w:proofErr w:type="gramStart"/>
            <w:r>
              <w:rPr>
                <w:rFonts w:eastAsia="Courier New"/>
                <w:color w:val="000000"/>
                <w:spacing w:val="1"/>
              </w:rPr>
              <w:t xml:space="preserve"> ,</w:t>
            </w:r>
            <w:proofErr w:type="gramEnd"/>
            <w:r>
              <w:rPr>
                <w:rFonts w:eastAsia="Courier New"/>
                <w:color w:val="000000"/>
                <w:spacing w:val="1"/>
              </w:rPr>
              <w:t xml:space="preserve"> направленных на реализацию мер по противодействию коррупции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lastRenderedPageBreak/>
              <w:t>Постоянно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lastRenderedPageBreak/>
              <w:t>1.3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Представление Главе Заревского сельского поселения, в  администрацию Шовгеновского района информацию о ходе реализации мер по противодействию коррупции в администрации Заревского сельского поселения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Ежеквартально </w:t>
            </w:r>
          </w:p>
          <w:p w:rsidR="005B706E" w:rsidRDefault="005B706E">
            <w:pPr>
              <w:spacing w:after="96"/>
            </w:pP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 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1.4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Мониторинг антикоррупционного законодательства и приведение нормативных правовых актов  в администрации Заревского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регулирующих вопросы противодействия коррупции, в соответствие с федеральными и областными законами и иными нормативными правовыми актами Российской Федерации, Республики Адыгея.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 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 w:rsidP="00C71A4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 w:rsidR="00C71A42">
              <w:t>Кульбаева</w:t>
            </w:r>
            <w:proofErr w:type="spellEnd"/>
            <w:r w:rsidR="00C71A42">
              <w:t xml:space="preserve"> В.А.</w:t>
            </w:r>
            <w:r>
              <w:t xml:space="preserve"> 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  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1.5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Осуществление контроля работы специалистов администрации  по профилактике коррупционных и иных правонарушений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 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Глава Заревского сельского поселения.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1.6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Представление в органы прокуратуры информации о выявленных фактах несоблюдения гражданами, замещавшими должности муниципальной службы  в администрации Заревского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ограничений при заключении ими после увольнения с муниципальной службы  в администрации Заревского сельского поселения 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 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1.7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rPr>
                <w:rFonts w:eastAsia="Courier New"/>
                <w:color w:val="000000"/>
                <w:spacing w:val="1"/>
              </w:rPr>
              <w:t>Работа по поддержанию подразделов официального сайта администрации, посвященных вопросам противодействия коррупции, в актуальном состоянии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 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1.8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  <w:rPr>
                <w:rFonts w:eastAsia="Courier New"/>
                <w:color w:val="000000"/>
                <w:spacing w:val="1"/>
              </w:rPr>
            </w:pPr>
            <w:r>
              <w:rPr>
                <w:bCs/>
                <w:color w:val="202020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Ежемесячно 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1.9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  <w:rPr>
                <w:bCs/>
                <w:color w:val="202020"/>
              </w:rPr>
            </w:pPr>
            <w:r>
              <w:t xml:space="preserve">Обеспечение участия представителей общественных объединений и организаций в заседаниях рабочих групп, совещательных и вспомогательных органов при администрации при рассмотрении ими вопросов, связанных с противодействием </w:t>
            </w:r>
            <w:r>
              <w:lastRenderedPageBreak/>
              <w:t>коррупции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lastRenderedPageBreak/>
              <w:t>постоянно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</w:t>
            </w:r>
          </w:p>
        </w:tc>
      </w:tr>
      <w:tr w:rsidR="005B706E" w:rsidTr="00C71A42">
        <w:tc>
          <w:tcPr>
            <w:tcW w:w="994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  <w:jc w:val="center"/>
            </w:pPr>
            <w:r>
              <w:rPr>
                <w:b/>
                <w:bCs/>
              </w:rPr>
              <w:lastRenderedPageBreak/>
              <w:t> 2. Предотвращение и урегулирование конфликта интересов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2.1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постоянно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комиссия по соблюдению требований к служебному поведению 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2.2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Принятие мер по выявлению и устранению причин и условий, способствующих возникновению конфликта интересов 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постоянно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Глава Заревского сельского поселения. 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2.3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Информирование Главы поселения  о возникновении конфликта интересов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постоянно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муниципальные служащие,  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2.4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Обсуждение на заседании комиссии по соблюдению требований к служебному поведению муниципальных служащих и урегулированию </w:t>
            </w:r>
            <w:proofErr w:type="gramStart"/>
            <w:r>
              <w:t>конфликта интересов фактов несоблюдения требований</w:t>
            </w:r>
            <w:proofErr w:type="gramEnd"/>
            <w:r>
              <w:t xml:space="preserve"> о предотвращении и (или) урегулировании конфликта интересов с информированием общественности, применением мер юридической ответственности к лицам, нарушившим требования 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ежегодно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комиссия по соблюдению требований к служебному поведению 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2.5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Повышение эффективности кадровой работы в части, касающейся ведения личных дел лиц, замещающих должности муниципальной службы  в администрации Заревского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   и свойственниках в целях выявления возможного конфликта интересов.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постоянно</w:t>
            </w:r>
          </w:p>
          <w:p w:rsidR="005B706E" w:rsidRDefault="005B706E">
            <w:pPr>
              <w:spacing w:after="96"/>
            </w:pP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994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  <w:jc w:val="center"/>
            </w:pPr>
            <w:r>
              <w:rPr>
                <w:b/>
                <w:bCs/>
              </w:rPr>
              <w:t xml:space="preserve">3. Профилактика коррупционных и иных правонарушений при прохождении муниципальной службы в администрации  в администрации Заревского сельского поселения 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3.1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</w:t>
            </w:r>
            <w:r>
              <w:lastRenderedPageBreak/>
              <w:t>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lastRenderedPageBreak/>
              <w:t>Постоянно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lastRenderedPageBreak/>
              <w:t>3.2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Обеспечение представления гражданами, претендующими на замещение должностей муниципальной службы  в администрации Заревского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 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порядке и сроки,</w:t>
            </w:r>
          </w:p>
          <w:p w:rsidR="005B706E" w:rsidRDefault="007366E2">
            <w:pPr>
              <w:spacing w:after="96"/>
            </w:pPr>
            <w:proofErr w:type="gramStart"/>
            <w:r>
              <w:t>установленные</w:t>
            </w:r>
            <w:proofErr w:type="gramEnd"/>
            <w:r>
              <w:t xml:space="preserve"> действующим законодательством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3.3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Обеспечение представления лицами, замещающими должности муниципальной службы  в администрации Заревского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 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порядке и сроки,</w:t>
            </w:r>
          </w:p>
          <w:p w:rsidR="005B706E" w:rsidRDefault="007366E2">
            <w:pPr>
              <w:spacing w:after="96"/>
            </w:pPr>
            <w:proofErr w:type="gramStart"/>
            <w:r>
              <w:t>установленные</w:t>
            </w:r>
            <w:proofErr w:type="gramEnd"/>
            <w:r>
              <w:t xml:space="preserve"> действующим законодательством (до 30.04)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3.4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 в администрации Заревского сельского поселения  на официальном сайте Администрации  в администрации Заревского сельского поселения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порядке и сроки,</w:t>
            </w:r>
          </w:p>
          <w:p w:rsidR="005B706E" w:rsidRDefault="007366E2">
            <w:pPr>
              <w:spacing w:after="96"/>
            </w:pPr>
            <w:proofErr w:type="gramStart"/>
            <w:r>
              <w:t>установленные</w:t>
            </w:r>
            <w:proofErr w:type="gramEnd"/>
            <w:r>
              <w:t xml:space="preserve"> действующим законодательством ежегодно (до 14.05.)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3.5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Проведение анализа сведений о доходах, расходах об имуществе и обязательствах имущественного характера, представленных лицами, указанными в пунктах 3.2 и 3.3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3.6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 в администрации Заревского сельского поселения  (в части, касающейся коррупционных правонарушений)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порядке и сроки,</w:t>
            </w:r>
          </w:p>
          <w:p w:rsidR="005B706E" w:rsidRDefault="007366E2">
            <w:pPr>
              <w:spacing w:after="96"/>
            </w:pPr>
            <w:proofErr w:type="gramStart"/>
            <w:r>
              <w:t>установленные</w:t>
            </w:r>
            <w:proofErr w:type="gramEnd"/>
            <w:r>
              <w:t xml:space="preserve"> действующим законодательством ежегодно 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lastRenderedPageBreak/>
              <w:t>3.7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 в администрации Заревского сельского поселения</w:t>
            </w:r>
            <w:proofErr w:type="gramStart"/>
            <w:r>
              <w:t xml:space="preserve"> ;</w:t>
            </w:r>
            <w:proofErr w:type="gramEnd"/>
            <w:r>
              <w:t xml:space="preserve"> соблюдения ими запретов, ограничений и требований, установленных в целях противодействия коррупции.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порядке и сроки,</w:t>
            </w:r>
          </w:p>
          <w:p w:rsidR="005B706E" w:rsidRDefault="007366E2">
            <w:pPr>
              <w:spacing w:after="96"/>
            </w:pPr>
            <w:proofErr w:type="gramStart"/>
            <w:r>
              <w:t>установленные</w:t>
            </w:r>
            <w:proofErr w:type="gramEnd"/>
            <w:r>
              <w:t xml:space="preserve"> действующим законодательством ежегодно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3.8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Организация работы по выявлению конфликта интересов, одной из сторон которого являются лица, замещающие должности муниципальной службы администрации Заревского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3.9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Организация работы по рассмотрению уведомлений лиц, замещающих должности муниципальной службы в администрации Заревского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 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3.10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Организация работы по обеспечению сообщения лицами, замещающими должности муниципальной службы  в администрации  Заревского сельского поселения 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3.11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Осуществление контроля исполнения муниципальными служащими администрации Заревского сельского поселения  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3.12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Организация работы по рассмотрению уведомлений муниципальных служащих администрации  Заревского сельского поселения  о фактах обращения в целях склонения к совершению коррупционных </w:t>
            </w:r>
            <w:r>
              <w:lastRenderedPageBreak/>
              <w:t>правонарушений.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lastRenderedPageBreak/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lastRenderedPageBreak/>
              <w:t>3.13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Организация работы по рассмотрению заявлений лиц, замещающих должности муниципальной службы администрации Заревского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 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3.14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Организация работы по доведению до граждан, поступающих на муниципальную службу, положений действующего законодательства РФ и Республики Адыгея 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3.15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Организация работы по формированию кадрового резерва администрации Заревского сельского поселения и повышению эффективности его использования.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994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  <w:jc w:val="center"/>
            </w:pPr>
            <w:r>
              <w:rPr>
                <w:b/>
                <w:bCs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4.1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Осуществление мероприятий по выявлению личной заинтересованности муниципальных служащих администрации Заревского сельского поселения  при осуществлении закупок товаров, работ, услуг для обеспечения муниципальных нужд.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 w:rsidR="00C71A42">
              <w:t>Кульбаева</w:t>
            </w:r>
            <w:proofErr w:type="spellEnd"/>
            <w:r w:rsidR="00C71A42">
              <w:t xml:space="preserve"> В.А.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4.2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 w:rsidR="00C71A42">
              <w:t>Кульбаева</w:t>
            </w:r>
            <w:proofErr w:type="spellEnd"/>
            <w:r w:rsidR="00C71A42">
              <w:t xml:space="preserve"> В.А.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4.3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Проведение мониторинга выявленных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 № 44-ФЗ.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Ежегодно, (до 1.12)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 w:rsidR="00C71A42">
              <w:t>Кульбаева</w:t>
            </w:r>
            <w:proofErr w:type="spellEnd"/>
            <w:r w:rsidR="00C71A42">
              <w:t xml:space="preserve"> В.А.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4.4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Обобщение практики обжалования в управление Федеральной антимонопольной службы по Республике Адыгея  процедур закупок для муниципальных нужд, отмены заказчиками 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Ежегодно, (до 1.12)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 w:rsidR="00C71A42">
              <w:t>Кульбаева</w:t>
            </w:r>
            <w:proofErr w:type="spellEnd"/>
            <w:r w:rsidR="00C71A42">
              <w:t xml:space="preserve"> В.А.</w:t>
            </w:r>
          </w:p>
        </w:tc>
      </w:tr>
      <w:tr w:rsidR="005B706E" w:rsidTr="00C71A42">
        <w:tc>
          <w:tcPr>
            <w:tcW w:w="994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  <w:jc w:val="center"/>
            </w:pPr>
            <w:r>
              <w:rPr>
                <w:b/>
                <w:bCs/>
              </w:rPr>
              <w:lastRenderedPageBreak/>
              <w:t>5. Антикоррупционная экспертиза нормативных правовых актов и их проектов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5.1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Проведение в установленном порядке антикоррупционной экспертизы нормативных правовых актов Заревского сельского поселения и их проектов с учетом мониторинга соответствующей правоприменительной практики.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Заместитель главы администрации, Ведущий специалист администрации </w:t>
            </w:r>
            <w:proofErr w:type="spellStart"/>
            <w:r w:rsidR="00C71A42">
              <w:t>Кульбаева</w:t>
            </w:r>
            <w:proofErr w:type="spellEnd"/>
            <w:r w:rsidR="00C71A42">
              <w:t xml:space="preserve"> В.А.</w:t>
            </w:r>
            <w:r>
              <w:t xml:space="preserve">, 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5.2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Направление проектов НПА в прокуратуру Шовгеновского  района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 w:rsidR="00C71A42">
              <w:t>Кульбаева</w:t>
            </w:r>
            <w:proofErr w:type="spellEnd"/>
            <w:r w:rsidR="00C71A42">
              <w:t xml:space="preserve"> В.А.</w:t>
            </w:r>
            <w:r>
              <w:t>,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5.3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Размещение проектов НПА на официальном сайте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 w:rsidR="00C71A42">
              <w:t>Кульбаева</w:t>
            </w:r>
            <w:proofErr w:type="spellEnd"/>
            <w:r w:rsidR="00C71A42">
              <w:t xml:space="preserve"> В.А.</w:t>
            </w:r>
            <w:r>
              <w:t>,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5.4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Проведение обучающих семинаров со  специалистами  администрации Заревского сельского поселения  по проведению экспертизы   нормативных правовых актов и их проектов.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  <w:p w:rsidR="005B706E" w:rsidRDefault="007366E2">
            <w:pPr>
              <w:spacing w:after="96"/>
            </w:pPr>
            <w:r>
              <w:t>(по мере необходимости)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Заместитель главы администрации, Ведущий специалист администрации </w:t>
            </w:r>
            <w:proofErr w:type="spellStart"/>
            <w:r w:rsidR="00C71A42">
              <w:t>Кульбаева</w:t>
            </w:r>
            <w:proofErr w:type="spellEnd"/>
            <w:r w:rsidR="00C71A42">
              <w:t xml:space="preserve"> В.А.</w:t>
            </w:r>
            <w:r>
              <w:t xml:space="preserve">, 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994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  <w:jc w:val="center"/>
            </w:pPr>
            <w:r>
              <w:rPr>
                <w:b/>
                <w:bCs/>
              </w:rPr>
              <w:t xml:space="preserve">6. Антикоррупционный мониторинг в администрации Заревского сельского поселения 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6.1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Анализ и обобщение </w:t>
            </w:r>
            <w:proofErr w:type="gramStart"/>
            <w:r>
              <w:t>информации</w:t>
            </w:r>
            <w:proofErr w:type="gramEnd"/>
            <w:r>
              <w:t xml:space="preserve">   и  принятие мер по выявлению причин и условий, способствующих коррупционным проявлениям.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Ежеквартально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6.2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Анализ исполнения лицами, замещающими должности муниципальной службы в администрации Заревского сельского поселения  запретов, ограничений и требований, установленных в целях противодействия коррупции.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Постоянно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6.3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Анализ публикаций в средствах массовой информации о фактах проявления коррупции в случае выявления таковых.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Ежеквартально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6.4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Рассмотрение на заседаниях рабочей группы вопросов 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администрации Заревского сельского поселения  в целях выработки и принятия мер по предупреждению и устранению причин </w:t>
            </w:r>
            <w:r>
              <w:lastRenderedPageBreak/>
              <w:t>выявленных нарушений.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lastRenderedPageBreak/>
              <w:t>постоянно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 w:rsidR="00C71A42">
              <w:t>Кульбаева</w:t>
            </w:r>
            <w:proofErr w:type="spellEnd"/>
            <w:r w:rsidR="00C71A42">
              <w:t xml:space="preserve"> В.А.</w:t>
            </w:r>
            <w:r>
              <w:t>,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lastRenderedPageBreak/>
              <w:t>6.5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jc w:val="both"/>
            </w:pPr>
            <w:r>
              <w:t>Мониторинг право применения положений муниципальных НПА, регулирующих вопросы предоставления муниципальных и государственных услуг с целью выявления факторов, влияющих на качество предоставления данных услуг. Направление проектов НПА   об утверждении административных регламентов оказания услуг  в прокуратуру на правовую экспертизу. Принятие мер по устранению выявленных факторов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постоянно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 w:rsidR="00C71A42">
              <w:t>Кульбаева</w:t>
            </w:r>
            <w:proofErr w:type="spellEnd"/>
            <w:r w:rsidR="00C71A42">
              <w:t xml:space="preserve"> В.А.</w:t>
            </w:r>
            <w:r>
              <w:t>,</w:t>
            </w:r>
          </w:p>
        </w:tc>
      </w:tr>
      <w:tr w:rsidR="005B706E" w:rsidTr="00C71A42">
        <w:tc>
          <w:tcPr>
            <w:tcW w:w="994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  <w:jc w:val="center"/>
            </w:pPr>
            <w:r>
              <w:rPr>
                <w:b/>
                <w:bCs/>
              </w:rPr>
              <w:t>7. Антикоррупционное образование, просвещение и пропаганда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7.1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Заревского сельского поселения,  в должностные обязанности  которых входит участие в противодействии коррупции, в том числе, их </w:t>
            </w:r>
            <w:proofErr w:type="gramStart"/>
            <w:r>
              <w:t>обучение</w:t>
            </w:r>
            <w:proofErr w:type="gramEnd"/>
            <w:r>
              <w:t xml:space="preserve">   по дополнительным профессиональным программам в области противодействия коррупции.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  <w:p w:rsidR="005B706E" w:rsidRDefault="005B706E">
            <w:pPr>
              <w:spacing w:after="96"/>
            </w:pP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7.2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Проведение инструктивно-методических семинаров с должностными лицами  по профилактике коррупционных и иных правонарушений, а также организация их участия в  семинарах, организованных управлением по профилактике коррупционных и иных правонарушений  при Главе РА.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По мере необходимости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7.3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Проведение обучающих семинаров, совещаний, учебных  занятий в администрации Заревского сельского поселения 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7.4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Организация проведения мероприятий по профессиональному развитию в области противодействия коррупции лиц, </w:t>
            </w:r>
            <w:r>
              <w:rPr>
                <w:b/>
                <w:bCs/>
              </w:rPr>
              <w:t>впервые поступивших</w:t>
            </w:r>
            <w:r>
              <w:t> на муниципальную службу в администрацию Заревского сельского поселения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7.5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Организация проведения мероприятий по профессиональному развитию в области </w:t>
            </w:r>
            <w:r>
              <w:lastRenderedPageBreak/>
              <w:t>противодействия коррупции муниципальных служащих администрации Заревского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в должностные обязанности которых входит участие в проведении закупок товаров, работ, услуг для обеспечения муниципальных нужд,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lastRenderedPageBreak/>
              <w:t>В течение</w:t>
            </w:r>
          </w:p>
          <w:p w:rsidR="005B706E" w:rsidRDefault="00C71A42">
            <w:pPr>
              <w:spacing w:after="96"/>
            </w:pPr>
            <w:r>
              <w:lastRenderedPageBreak/>
              <w:t>2025-2028</w:t>
            </w:r>
          </w:p>
          <w:p w:rsidR="005B706E" w:rsidRDefault="005B706E">
            <w:pPr>
              <w:spacing w:after="96"/>
            </w:pP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lastRenderedPageBreak/>
              <w:t xml:space="preserve">Ведущий специалист администрации </w:t>
            </w:r>
            <w:proofErr w:type="spellStart"/>
            <w:r>
              <w:lastRenderedPageBreak/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lastRenderedPageBreak/>
              <w:t>7.6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Организация совещаний (обучающих мероприятий) со специалистами администрации  («круглые столы», доклады, информационные материалы) по вопросам противодействия коррупции.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994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  <w:jc w:val="center"/>
            </w:pPr>
            <w:r>
              <w:rPr>
                <w:b/>
              </w:rPr>
              <w:t xml:space="preserve">8.Организация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и своевременной                                                корректировкой мероприятий плана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8.1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Подготовка отчета о реализации Плана мероприятий противодействия коррупции в администрации на 2021-2024 гг.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ежеквартально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  <w:tr w:rsidR="005B706E" w:rsidTr="00C71A42">
        <w:tc>
          <w:tcPr>
            <w:tcW w:w="6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8.2</w:t>
            </w:r>
          </w:p>
        </w:tc>
        <w:tc>
          <w:tcPr>
            <w:tcW w:w="4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Корректировка Плана мероприятий противодействия коррупции в администрации на 2021-2024 гг., в соответствии с Планом основных мероприятий по противодействию коррупции в Республике Адыгея  на соответствующий период.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>В течение</w:t>
            </w:r>
          </w:p>
          <w:p w:rsidR="005B706E" w:rsidRDefault="00C71A42">
            <w:pPr>
              <w:spacing w:after="96"/>
            </w:pPr>
            <w:r>
              <w:t>2025-2028</w:t>
            </w:r>
          </w:p>
        </w:tc>
        <w:tc>
          <w:tcPr>
            <w:tcW w:w="27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:rsidR="005B706E" w:rsidRDefault="007366E2">
            <w:pPr>
              <w:spacing w:after="96"/>
            </w:pPr>
            <w:r>
              <w:t xml:space="preserve">Ведущий специалист администрации </w:t>
            </w:r>
            <w:proofErr w:type="spellStart"/>
            <w:r>
              <w:t>Конозенко</w:t>
            </w:r>
            <w:proofErr w:type="spellEnd"/>
            <w:r>
              <w:t xml:space="preserve"> Н.А.</w:t>
            </w:r>
          </w:p>
        </w:tc>
      </w:tr>
    </w:tbl>
    <w:p w:rsidR="005B706E" w:rsidRDefault="005B706E">
      <w:pPr>
        <w:spacing w:after="200" w:line="276" w:lineRule="auto"/>
        <w:rPr>
          <w:rFonts w:eastAsiaTheme="minorHAnsi"/>
          <w:lang w:eastAsia="en-US"/>
        </w:rPr>
      </w:pPr>
    </w:p>
    <w:p w:rsidR="005B706E" w:rsidRDefault="005B706E"/>
    <w:p w:rsidR="005B706E" w:rsidRDefault="005B706E"/>
    <w:p w:rsidR="005B706E" w:rsidRDefault="005B706E"/>
    <w:sectPr w:rsidR="005B706E" w:rsidSect="005B706E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30E"/>
    <w:multiLevelType w:val="multilevel"/>
    <w:tmpl w:val="5336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31F05"/>
    <w:multiLevelType w:val="multilevel"/>
    <w:tmpl w:val="7BF4C3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C656A44"/>
    <w:multiLevelType w:val="multilevel"/>
    <w:tmpl w:val="F1B8CF4A"/>
    <w:lvl w:ilvl="0">
      <w:start w:val="1"/>
      <w:numFmt w:val="decimal"/>
      <w:lvlText w:val="%1."/>
      <w:lvlJc w:val="left"/>
      <w:pPr>
        <w:ind w:left="689" w:hanging="405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6E"/>
    <w:rsid w:val="003B7BDF"/>
    <w:rsid w:val="005B706E"/>
    <w:rsid w:val="007366E2"/>
    <w:rsid w:val="00C7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5A3C04"/>
    <w:pPr>
      <w:keepNext/>
      <w:tabs>
        <w:tab w:val="left" w:pos="0"/>
        <w:tab w:val="left" w:pos="993"/>
      </w:tabs>
      <w:suppressAutoHyphens/>
      <w:ind w:left="432" w:hanging="432"/>
      <w:outlineLvl w:val="0"/>
    </w:pPr>
    <w:rPr>
      <w:rFonts w:eastAsia="Calibri"/>
      <w:b/>
      <w:sz w:val="28"/>
      <w:szCs w:val="20"/>
      <w:lang w:eastAsia="ar-SA"/>
    </w:rPr>
  </w:style>
  <w:style w:type="paragraph" w:customStyle="1" w:styleId="21">
    <w:name w:val="Заголовок 21"/>
    <w:basedOn w:val="a"/>
    <w:link w:val="2"/>
    <w:semiHidden/>
    <w:unhideWhenUsed/>
    <w:qFormat/>
    <w:rsid w:val="005A3C04"/>
    <w:pPr>
      <w:keepNext/>
      <w:tabs>
        <w:tab w:val="left" w:pos="0"/>
      </w:tabs>
      <w:suppressAutoHyphens/>
      <w:spacing w:line="20" w:lineRule="atLeast"/>
      <w:ind w:left="576" w:firstLine="130"/>
      <w:jc w:val="center"/>
      <w:outlineLvl w:val="1"/>
    </w:pPr>
    <w:rPr>
      <w:rFonts w:eastAsia="Calibri"/>
      <w:b/>
      <w:i/>
      <w:sz w:val="28"/>
      <w:szCs w:val="20"/>
      <w:lang w:eastAsia="ar-SA"/>
    </w:rPr>
  </w:style>
  <w:style w:type="paragraph" w:customStyle="1" w:styleId="51">
    <w:name w:val="Заголовок 51"/>
    <w:basedOn w:val="a"/>
    <w:link w:val="5"/>
    <w:semiHidden/>
    <w:unhideWhenUsed/>
    <w:qFormat/>
    <w:rsid w:val="005A3C04"/>
    <w:pPr>
      <w:keepNext/>
      <w:tabs>
        <w:tab w:val="left" w:pos="0"/>
      </w:tabs>
      <w:suppressAutoHyphens/>
      <w:spacing w:before="120" w:line="20" w:lineRule="atLeast"/>
      <w:ind w:left="1008" w:hanging="48"/>
      <w:jc w:val="center"/>
      <w:outlineLvl w:val="4"/>
    </w:pPr>
    <w:rPr>
      <w:rFonts w:eastAsia="Calibri"/>
      <w:b/>
      <w:i/>
      <w:szCs w:val="20"/>
      <w:lang w:eastAsia="ar-SA"/>
    </w:rPr>
  </w:style>
  <w:style w:type="character" w:customStyle="1" w:styleId="a3">
    <w:name w:val="Основной текст Знак"/>
    <w:basedOn w:val="a0"/>
    <w:semiHidden/>
    <w:qFormat/>
    <w:rsid w:val="005A3C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">
    <w:name w:val="Заголовок 1 Знак"/>
    <w:basedOn w:val="a0"/>
    <w:link w:val="11"/>
    <w:qFormat/>
    <w:rsid w:val="005A3C04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2">
    <w:name w:val="Заголовок 2 Знак"/>
    <w:basedOn w:val="a0"/>
    <w:link w:val="21"/>
    <w:semiHidden/>
    <w:qFormat/>
    <w:rsid w:val="005A3C04"/>
    <w:rPr>
      <w:rFonts w:ascii="Times New Roman" w:eastAsia="Calibri" w:hAnsi="Times New Roman" w:cs="Times New Roman"/>
      <w:b/>
      <w:i/>
      <w:sz w:val="28"/>
      <w:szCs w:val="20"/>
      <w:lang w:eastAsia="ar-SA"/>
    </w:rPr>
  </w:style>
  <w:style w:type="character" w:customStyle="1" w:styleId="5">
    <w:name w:val="Заголовок 5 Знак"/>
    <w:basedOn w:val="a0"/>
    <w:link w:val="51"/>
    <w:semiHidden/>
    <w:qFormat/>
    <w:rsid w:val="005A3C04"/>
    <w:rPr>
      <w:rFonts w:ascii="Times New Roman" w:eastAsia="Calibri" w:hAnsi="Times New Roman" w:cs="Times New Roman"/>
      <w:b/>
      <w:i/>
      <w:sz w:val="24"/>
      <w:szCs w:val="20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5A3C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rsid w:val="005B706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5A3C04"/>
    <w:pPr>
      <w:suppressAutoHyphens/>
      <w:spacing w:after="120"/>
    </w:pPr>
    <w:rPr>
      <w:sz w:val="20"/>
      <w:szCs w:val="20"/>
      <w:lang w:eastAsia="ar-SA"/>
    </w:rPr>
  </w:style>
  <w:style w:type="paragraph" w:styleId="a7">
    <w:name w:val="List"/>
    <w:basedOn w:val="a6"/>
    <w:rsid w:val="005B706E"/>
    <w:rPr>
      <w:rFonts w:cs="Mangal"/>
    </w:rPr>
  </w:style>
  <w:style w:type="paragraph" w:customStyle="1" w:styleId="10">
    <w:name w:val="Название объекта1"/>
    <w:basedOn w:val="a"/>
    <w:qFormat/>
    <w:rsid w:val="005B706E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5B706E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A3C04"/>
    <w:pPr>
      <w:suppressAutoHyphens/>
      <w:ind w:firstLine="720"/>
    </w:pPr>
    <w:rPr>
      <w:rFonts w:ascii="Arial" w:hAnsi="Arial" w:cs="Arial"/>
      <w:szCs w:val="20"/>
      <w:lang w:eastAsia="ar-SA"/>
    </w:rPr>
  </w:style>
  <w:style w:type="paragraph" w:styleId="a9">
    <w:name w:val="Balloon Text"/>
    <w:basedOn w:val="a"/>
    <w:uiPriority w:val="99"/>
    <w:semiHidden/>
    <w:unhideWhenUsed/>
    <w:qFormat/>
    <w:rsid w:val="005A3C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57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5A3C04"/>
    <w:pPr>
      <w:keepNext/>
      <w:tabs>
        <w:tab w:val="left" w:pos="0"/>
        <w:tab w:val="left" w:pos="993"/>
      </w:tabs>
      <w:suppressAutoHyphens/>
      <w:ind w:left="432" w:hanging="432"/>
      <w:outlineLvl w:val="0"/>
    </w:pPr>
    <w:rPr>
      <w:rFonts w:eastAsia="Calibri"/>
      <w:b/>
      <w:sz w:val="28"/>
      <w:szCs w:val="20"/>
      <w:lang w:eastAsia="ar-SA"/>
    </w:rPr>
  </w:style>
  <w:style w:type="paragraph" w:customStyle="1" w:styleId="21">
    <w:name w:val="Заголовок 21"/>
    <w:basedOn w:val="a"/>
    <w:link w:val="2"/>
    <w:semiHidden/>
    <w:unhideWhenUsed/>
    <w:qFormat/>
    <w:rsid w:val="005A3C04"/>
    <w:pPr>
      <w:keepNext/>
      <w:tabs>
        <w:tab w:val="left" w:pos="0"/>
      </w:tabs>
      <w:suppressAutoHyphens/>
      <w:spacing w:line="20" w:lineRule="atLeast"/>
      <w:ind w:left="576" w:firstLine="130"/>
      <w:jc w:val="center"/>
      <w:outlineLvl w:val="1"/>
    </w:pPr>
    <w:rPr>
      <w:rFonts w:eastAsia="Calibri"/>
      <w:b/>
      <w:i/>
      <w:sz w:val="28"/>
      <w:szCs w:val="20"/>
      <w:lang w:eastAsia="ar-SA"/>
    </w:rPr>
  </w:style>
  <w:style w:type="paragraph" w:customStyle="1" w:styleId="51">
    <w:name w:val="Заголовок 51"/>
    <w:basedOn w:val="a"/>
    <w:link w:val="5"/>
    <w:semiHidden/>
    <w:unhideWhenUsed/>
    <w:qFormat/>
    <w:rsid w:val="005A3C04"/>
    <w:pPr>
      <w:keepNext/>
      <w:tabs>
        <w:tab w:val="left" w:pos="0"/>
      </w:tabs>
      <w:suppressAutoHyphens/>
      <w:spacing w:before="120" w:line="20" w:lineRule="atLeast"/>
      <w:ind w:left="1008" w:hanging="48"/>
      <w:jc w:val="center"/>
      <w:outlineLvl w:val="4"/>
    </w:pPr>
    <w:rPr>
      <w:rFonts w:eastAsia="Calibri"/>
      <w:b/>
      <w:i/>
      <w:szCs w:val="20"/>
      <w:lang w:eastAsia="ar-SA"/>
    </w:rPr>
  </w:style>
  <w:style w:type="character" w:customStyle="1" w:styleId="a3">
    <w:name w:val="Основной текст Знак"/>
    <w:basedOn w:val="a0"/>
    <w:semiHidden/>
    <w:qFormat/>
    <w:rsid w:val="005A3C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">
    <w:name w:val="Заголовок 1 Знак"/>
    <w:basedOn w:val="a0"/>
    <w:link w:val="11"/>
    <w:qFormat/>
    <w:rsid w:val="005A3C04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2">
    <w:name w:val="Заголовок 2 Знак"/>
    <w:basedOn w:val="a0"/>
    <w:link w:val="21"/>
    <w:semiHidden/>
    <w:qFormat/>
    <w:rsid w:val="005A3C04"/>
    <w:rPr>
      <w:rFonts w:ascii="Times New Roman" w:eastAsia="Calibri" w:hAnsi="Times New Roman" w:cs="Times New Roman"/>
      <w:b/>
      <w:i/>
      <w:sz w:val="28"/>
      <w:szCs w:val="20"/>
      <w:lang w:eastAsia="ar-SA"/>
    </w:rPr>
  </w:style>
  <w:style w:type="character" w:customStyle="1" w:styleId="5">
    <w:name w:val="Заголовок 5 Знак"/>
    <w:basedOn w:val="a0"/>
    <w:link w:val="51"/>
    <w:semiHidden/>
    <w:qFormat/>
    <w:rsid w:val="005A3C04"/>
    <w:rPr>
      <w:rFonts w:ascii="Times New Roman" w:eastAsia="Calibri" w:hAnsi="Times New Roman" w:cs="Times New Roman"/>
      <w:b/>
      <w:i/>
      <w:sz w:val="24"/>
      <w:szCs w:val="20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5A3C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rsid w:val="005B706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5A3C04"/>
    <w:pPr>
      <w:suppressAutoHyphens/>
      <w:spacing w:after="120"/>
    </w:pPr>
    <w:rPr>
      <w:sz w:val="20"/>
      <w:szCs w:val="20"/>
      <w:lang w:eastAsia="ar-SA"/>
    </w:rPr>
  </w:style>
  <w:style w:type="paragraph" w:styleId="a7">
    <w:name w:val="List"/>
    <w:basedOn w:val="a6"/>
    <w:rsid w:val="005B706E"/>
    <w:rPr>
      <w:rFonts w:cs="Mangal"/>
    </w:rPr>
  </w:style>
  <w:style w:type="paragraph" w:customStyle="1" w:styleId="10">
    <w:name w:val="Название объекта1"/>
    <w:basedOn w:val="a"/>
    <w:qFormat/>
    <w:rsid w:val="005B706E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5B706E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A3C04"/>
    <w:pPr>
      <w:suppressAutoHyphens/>
      <w:ind w:firstLine="720"/>
    </w:pPr>
    <w:rPr>
      <w:rFonts w:ascii="Arial" w:hAnsi="Arial" w:cs="Arial"/>
      <w:szCs w:val="20"/>
      <w:lang w:eastAsia="ar-SA"/>
    </w:rPr>
  </w:style>
  <w:style w:type="paragraph" w:styleId="a9">
    <w:name w:val="Balloon Text"/>
    <w:basedOn w:val="a"/>
    <w:uiPriority w:val="99"/>
    <w:semiHidden/>
    <w:unhideWhenUsed/>
    <w:qFormat/>
    <w:rsid w:val="005A3C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5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4649-8F81-49AE-9D2D-9B66DE6C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3</cp:revision>
  <cp:lastPrinted>2021-10-21T06:00:00Z</cp:lastPrinted>
  <dcterms:created xsi:type="dcterms:W3CDTF">2025-03-14T11:17:00Z</dcterms:created>
  <dcterms:modified xsi:type="dcterms:W3CDTF">2025-06-26T07:27:00Z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