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3331"/>
        <w:gridCol w:w="2407"/>
        <w:gridCol w:w="3997"/>
      </w:tblGrid>
      <w:tr>
        <w:trPr>
          <w:cantSplit w:val="true"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tabs>
                <w:tab w:val="left" w:pos="0" w:leader="none"/>
                <w:tab w:val="left" w:pos="3600" w:leader="none"/>
              </w:tabs>
              <w:spacing w:lineRule="auto" w:line="240" w:before="120" w:after="0"/>
              <w:ind w:left="0" w:hanging="0"/>
              <w:jc w:val="left"/>
              <w:rPr/>
            </w:pPr>
            <w:r>
              <w:rPr>
                <w:szCs w:val="24"/>
              </w:rPr>
              <w:t xml:space="preserve">          </w:t>
            </w:r>
            <w:r>
              <w:rPr>
                <w:szCs w:val="24"/>
              </w:rPr>
              <w:t>Республика  Адыгея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Шовгеновский район  Администрация Муниципального образования «Заревское сельское поселение»     385445,п.Зарево, ул. Пролетарская,5         Тел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(887773)94-1-24 email zarevskoepos@mail.ru</w:t>
            </w:r>
          </w:p>
        </w:tc>
        <w:tc>
          <w:tcPr>
            <w:tcW w:w="240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57885" cy="11722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192" r="321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tabs>
                <w:tab w:val="left" w:pos="708" w:leader="none"/>
                <w:tab w:val="left" w:pos="3600" w:leader="none"/>
              </w:tabs>
              <w:spacing w:before="120" w:after="0"/>
              <w:ind w:left="0" w:hanging="0"/>
              <w:rPr/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Адыгэ Республикэм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>Шэуджен район иадминистрацие   образованиеу Заревско къоджэпсэуп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ып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                       385445, къ. Зарево,         урПролетарскэм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, 5        Тел.факс (887773)94-1-24           </w:t>
            </w:r>
            <w:r>
              <w:rPr>
                <w:b/>
                <w:i/>
                <w:lang w:val="en-US"/>
              </w:rPr>
              <w:t>email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zarevskoepos</w:t>
            </w:r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>
            <w:pPr>
              <w:pStyle w:val="Normal"/>
              <w:tabs>
                <w:tab w:val="left" w:pos="1256" w:leader="none"/>
              </w:tabs>
              <w:ind w:left="176" w:hanging="0"/>
              <w:jc w:val="center"/>
              <w:rPr/>
            </w:pPr>
            <w:r>
              <w:rPr/>
            </w:r>
          </w:p>
        </w:tc>
      </w:tr>
    </w:tbl>
    <w:p>
      <w:pPr>
        <w:pStyle w:val="NormalWeb"/>
        <w:spacing w:before="0" w:after="0"/>
        <w:jc w:val="center"/>
        <w:rPr/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«Заревское сельское поселение»</w:t>
      </w:r>
    </w:p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rPr/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40-п. </w:t>
      </w:r>
    </w:p>
    <w:p>
      <w:pPr>
        <w:pStyle w:val="NormalWeb"/>
        <w:spacing w:before="0" w:after="0"/>
        <w:rPr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.10.2021г.                                                                               п.Зарево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Cs/>
          <w:sz w:val="28"/>
          <w:szCs w:val="28"/>
        </w:rPr>
        <w:t>Об отмене  Постановлении администрации: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 xml:space="preserve">- </w:t>
      </w:r>
      <w:r>
        <w:rPr>
          <w:rFonts w:cs="Tahoma"/>
          <w:b/>
          <w:bCs/>
          <w:sz w:val="28"/>
          <w:szCs w:val="28"/>
        </w:rPr>
        <w:t>№ 23 - п.  от  05.04.2011г.</w:t>
      </w:r>
      <w:r>
        <w:rPr>
          <w:b/>
          <w:bCs/>
          <w:sz w:val="28"/>
        </w:rPr>
        <w:t xml:space="preserve"> </w:t>
      </w:r>
      <w:r>
        <w:rPr>
          <w:b w:val="false"/>
          <w:bCs w:val="false"/>
          <w:sz w:val="28"/>
        </w:rPr>
        <w:t>«</w:t>
      </w:r>
      <w:r>
        <w:rPr>
          <w:b w:val="false"/>
          <w:bCs w:val="false"/>
          <w:color w:val="000000"/>
          <w:sz w:val="28"/>
        </w:rPr>
        <w:t>О создании резерва материальных ресурсов запасов Заревского сельского поселения для предупреждения и ликвмдации ЧС природного и техногенного характера в целях создания ГО</w:t>
      </w:r>
      <w:r>
        <w:rPr>
          <w:b w:val="false"/>
          <w:bCs w:val="false"/>
          <w:sz w:val="28"/>
        </w:rPr>
        <w:t xml:space="preserve">»                                     </w:t>
      </w:r>
      <w:r>
        <w:rPr>
          <w:b/>
          <w:sz w:val="28"/>
        </w:rPr>
        <w:t>(</w:t>
      </w:r>
      <w:r>
        <w:rPr>
          <w:sz w:val="28"/>
        </w:rPr>
        <w:t>с изменениями);</w:t>
      </w:r>
    </w:p>
    <w:p>
      <w:pPr>
        <w:pStyle w:val="Normal"/>
        <w:jc w:val="left"/>
        <w:rPr/>
      </w:pPr>
      <w:r>
        <w:rPr>
          <w:b/>
          <w:bCs/>
          <w:sz w:val="28"/>
        </w:rPr>
        <w:t xml:space="preserve">- № 43 — п от 28.03.2016 г. </w:t>
      </w:r>
      <w:r>
        <w:rPr>
          <w:sz w:val="28"/>
        </w:rPr>
        <w:t xml:space="preserve">«Об утверждении расчета общей потребности в объектах гражданской обороны на уктытие населения Заревского сельского поселения» </w:t>
      </w:r>
      <w:r>
        <w:rPr>
          <w:b/>
          <w:sz w:val="28"/>
        </w:rPr>
        <w:t>(</w:t>
      </w:r>
      <w:r>
        <w:rPr>
          <w:sz w:val="28"/>
        </w:rPr>
        <w:t>с изменениями);</w:t>
      </w:r>
    </w:p>
    <w:p>
      <w:pPr>
        <w:pStyle w:val="Normal"/>
        <w:jc w:val="left"/>
        <w:rPr/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 — п от 03.02.2020 г </w:t>
      </w:r>
      <w:r>
        <w:rPr>
          <w:sz w:val="28"/>
        </w:rPr>
        <w:t xml:space="preserve">«Об утверждении муниципальной программы Заревского сельского поселения «Защита населения и территорий от чрезвычайной ситуаций, обеспечение пожарной безопасности и безопасности людей на водных объектах» на 2020 — 2022г» </w:t>
      </w:r>
      <w:r>
        <w:rPr>
          <w:b/>
          <w:sz w:val="28"/>
        </w:rPr>
        <w:t>(</w:t>
      </w:r>
      <w:r>
        <w:rPr>
          <w:sz w:val="28"/>
        </w:rPr>
        <w:t>с изменениями).</w:t>
      </w:r>
    </w:p>
    <w:p>
      <w:pPr>
        <w:pStyle w:val="Normal"/>
        <w:rPr/>
      </w:pPr>
      <w:r>
        <w:rPr>
          <w:sz w:val="28"/>
          <w:szCs w:val="28"/>
        </w:rPr>
        <w:t xml:space="preserve"> 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На основании  Протестов прокурора Шовгеновского района от 07.10.2021г.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6-27-2021, в соответствии с Уставом Заревского сельского поселения   Администрация Заревского сельского поселения </w:t>
      </w:r>
    </w:p>
    <w:p>
      <w:pPr>
        <w:pStyle w:val="Normal"/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</w:t>
      </w:r>
    </w:p>
    <w:p>
      <w:pPr>
        <w:pStyle w:val="Normal"/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>п о с т а н о в л я е т :</w:t>
      </w:r>
    </w:p>
    <w:p>
      <w:pPr>
        <w:pStyle w:val="Normal"/>
        <w:rPr/>
      </w:pPr>
      <w:r>
        <w:rPr>
          <w:bCs/>
          <w:sz w:val="28"/>
          <w:szCs w:val="28"/>
        </w:rPr>
        <w:t>1. Считать утратившим силу:</w:t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 xml:space="preserve">Постановление администрации  - </w:t>
      </w:r>
      <w:r>
        <w:rPr>
          <w:rFonts w:cs="Tahoma"/>
          <w:b w:val="false"/>
          <w:bCs w:val="false"/>
          <w:sz w:val="28"/>
          <w:szCs w:val="28"/>
        </w:rPr>
        <w:t>№ 23-п.  от  05.04.2011г.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color w:val="000000"/>
          <w:sz w:val="28"/>
          <w:szCs w:val="28"/>
        </w:rPr>
        <w:t>О создании резерва материальных ресурсов запасов Заревского сельского поселения для предупреждения и ликвмдации ЧС природного и техногенного характера в целях создания ГО</w:t>
      </w:r>
      <w:r>
        <w:rPr>
          <w:b w:val="false"/>
          <w:bCs w:val="false"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с изменениями);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8"/>
          <w:szCs w:val="28"/>
        </w:rPr>
        <w:t xml:space="preserve">- Постановление администрации </w:t>
      </w:r>
      <w:r>
        <w:rPr>
          <w:b w:val="false"/>
          <w:bCs w:val="false"/>
          <w:sz w:val="28"/>
        </w:rPr>
        <w:t xml:space="preserve"> № 43 — п от 28.03.2016 г.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«Об утверждении расчета общей потребности в объектах гражданской обороны на уктытие населения Заревского сельского поселения» </w:t>
      </w:r>
      <w:r>
        <w:rPr>
          <w:b/>
          <w:sz w:val="28"/>
        </w:rPr>
        <w:t>(</w:t>
      </w:r>
      <w:r>
        <w:rPr>
          <w:sz w:val="28"/>
        </w:rPr>
        <w:t>с изменениями);</w:t>
      </w:r>
    </w:p>
    <w:p>
      <w:pPr>
        <w:pStyle w:val="Normal"/>
        <w:jc w:val="left"/>
        <w:rPr>
          <w:sz w:val="28"/>
        </w:rPr>
      </w:pPr>
      <w:r>
        <w:rPr>
          <w:sz w:val="28"/>
        </w:rPr>
      </w:r>
    </w:p>
    <w:p>
      <w:pPr>
        <w:pStyle w:val="Normal"/>
        <w:jc w:val="left"/>
        <w:rPr>
          <w:sz w:val="28"/>
        </w:rPr>
      </w:pPr>
      <w:r>
        <w:rPr>
          <w:sz w:val="28"/>
        </w:rPr>
      </w:r>
    </w:p>
    <w:p>
      <w:pPr>
        <w:pStyle w:val="Normal"/>
        <w:jc w:val="left"/>
        <w:rPr/>
      </w:pPr>
      <w:r>
        <w:rPr>
          <w:rFonts w:cs="Tahoma"/>
          <w:b/>
          <w:bCs/>
          <w:sz w:val="28"/>
          <w:szCs w:val="28"/>
        </w:rPr>
        <w:t xml:space="preserve">- </w:t>
      </w:r>
      <w:r>
        <w:rPr>
          <w:rFonts w:cs="Tahoma"/>
          <w:b w:val="false"/>
          <w:bCs w:val="false"/>
          <w:sz w:val="28"/>
          <w:szCs w:val="28"/>
        </w:rPr>
        <w:t>Постановление администрации № 6 — п от 03.02.2020 г</w:t>
      </w:r>
      <w:r>
        <w:rPr>
          <w:rFonts w:cs="Tahoma"/>
          <w:b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>«Об утверждениимуниципальной программы Заревского сельского поселения «Защита населения и территорий от чрезвычайной ситуаций, обеспечение</w:t>
      </w:r>
    </w:p>
    <w:p>
      <w:pPr>
        <w:pStyle w:val="Normal"/>
        <w:jc w:val="left"/>
        <w:rPr/>
      </w:pPr>
      <w:r>
        <w:rPr>
          <w:rFonts w:cs="Tahoma"/>
          <w:bCs/>
          <w:sz w:val="28"/>
          <w:szCs w:val="28"/>
        </w:rPr>
        <w:t xml:space="preserve">пожарной безопасности и безопасности людей на водных объектах» на 2020 — 2022г» </w:t>
      </w:r>
      <w:r>
        <w:rPr>
          <w:rFonts w:cs="Tahoma"/>
          <w:b/>
          <w:bCs/>
          <w:sz w:val="28"/>
          <w:szCs w:val="28"/>
        </w:rPr>
        <w:t>(</w:t>
      </w:r>
      <w:r>
        <w:rPr>
          <w:rFonts w:cs="Tahoma"/>
          <w:bCs/>
          <w:sz w:val="28"/>
          <w:szCs w:val="28"/>
        </w:rPr>
        <w:t>с изменениями).</w:t>
      </w:r>
    </w:p>
    <w:p>
      <w:pPr>
        <w:pStyle w:val="Normal"/>
        <w:jc w:val="left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</w:r>
    </w:p>
    <w:p>
      <w:pPr>
        <w:pStyle w:val="Normal"/>
        <w:rPr/>
      </w:pPr>
      <w:r>
        <w:rPr>
          <w:bCs/>
          <w:sz w:val="28"/>
          <w:szCs w:val="28"/>
        </w:rPr>
        <w:t>2. Постановление вступает в силу с момента  его подписания.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Глава администрации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МО «Заревское сельское поселение»                                         А.А.Синяков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c5d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ru-RU" w:eastAsia="hi-IN" w:bidi="hi-IN"/>
    </w:rPr>
  </w:style>
  <w:style w:type="paragraph" w:styleId="5">
    <w:name w:val="Heading 5"/>
    <w:basedOn w:val="Normal"/>
    <w:link w:val="50"/>
    <w:uiPriority w:val="99"/>
    <w:qFormat/>
    <w:rsid w:val="007a5c5d"/>
    <w:pPr>
      <w:keepNext/>
      <w:tabs>
        <w:tab w:val="left" w:pos="3600" w:leader="none"/>
      </w:tabs>
      <w:spacing w:lineRule="atLeast" w:line="20" w:before="120" w:after="0"/>
      <w:ind w:left="3600" w:hanging="48"/>
      <w:jc w:val="center"/>
      <w:outlineLvl w:val="4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7a5c5d"/>
    <w:rPr>
      <w:rFonts w:ascii="Times New Roman" w:hAnsi="Times New Roman" w:eastAsia="SimSun" w:cs="Mangal"/>
      <w:b/>
      <w:i/>
      <w:sz w:val="20"/>
      <w:szCs w:val="20"/>
      <w:lang w:eastAsia="hi-IN" w:bidi="hi-IN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locked/>
    <w:rsid w:val="007a5c5d"/>
    <w:rPr>
      <w:rFonts w:ascii="Tahoma" w:hAnsi="Tahoma" w:eastAsia="SimSun" w:cs="Mangal"/>
      <w:sz w:val="14"/>
      <w:szCs w:val="14"/>
      <w:lang w:eastAsia="hi-I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7a5c5d"/>
    <w:pPr>
      <w:widowControl/>
      <w:suppressAutoHyphens w:val="false"/>
      <w:spacing w:before="0" w:after="15"/>
    </w:pPr>
    <w:rPr>
      <w:rFonts w:eastAsia="Times New Roman" w:cs="Times New Roman"/>
      <w:lang w:eastAsia="ru-RU" w:bidi="ar-SA"/>
    </w:rPr>
  </w:style>
  <w:style w:type="paragraph" w:styleId="BalloonText">
    <w:name w:val="Balloon Text"/>
    <w:basedOn w:val="Normal"/>
    <w:link w:val="a5"/>
    <w:uiPriority w:val="99"/>
    <w:semiHidden/>
    <w:qFormat/>
    <w:rsid w:val="007a5c5d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 LibreOffice_project/6cd4f1ef626f15116896b1d8e1398b56da0d0ee1</Application>
  <Pages>2</Pages>
  <Words>288</Words>
  <Characters>1991</Characters>
  <CharactersWithSpaces>2600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2021-04-26T05:52:00Z</dcterms:created>
  <dc:creator>Пользователь</dc:creator>
  <dc:description/>
  <dc:language>ru-RU</dc:language>
  <cp:lastModifiedBy/>
  <cp:lastPrinted>2021-05-18T11:59:00Z</cp:lastPrinted>
  <dcterms:modified xsi:type="dcterms:W3CDTF">2021-10-14T14:01:51Z</dcterms:modified>
  <cp:revision>6</cp:revision>
  <dc:subject/>
  <dc:title>Республика  Адыгея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